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1BC5" w14:textId="77777777" w:rsidR="00984881" w:rsidRDefault="00424131" w:rsidP="00A23292">
      <w:pPr>
        <w:rPr>
          <w:rFonts w:ascii="Arial" w:hAnsi="Arial" w:cs="Arial"/>
          <w:i/>
          <w:iCs/>
          <w:color w:val="282828"/>
          <w:sz w:val="21"/>
          <w:szCs w:val="21"/>
        </w:rPr>
      </w:pPr>
      <w:r w:rsidRPr="003673E5">
        <w:rPr>
          <w:rFonts w:ascii="Arial" w:hAnsi="Arial" w:cs="Arial"/>
          <w:i/>
          <w:iCs/>
          <w:color w:val="282828"/>
          <w:sz w:val="21"/>
          <w:szCs w:val="21"/>
        </w:rPr>
        <w:t>Ausschreibungstext</w:t>
      </w:r>
    </w:p>
    <w:p w14:paraId="459611C8" w14:textId="77777777" w:rsidR="00984881" w:rsidRDefault="00424131" w:rsidP="00A23292">
      <w:pPr>
        <w:rPr>
          <w:rFonts w:ascii="Arial" w:hAnsi="Arial" w:cs="Arial"/>
          <w:i/>
          <w:iCs/>
          <w:color w:val="282828"/>
          <w:sz w:val="21"/>
          <w:szCs w:val="21"/>
        </w:rPr>
      </w:pPr>
      <w:r w:rsidRPr="003673E5">
        <w:rPr>
          <w:rFonts w:ascii="Arial" w:hAnsi="Arial" w:cs="Arial"/>
          <w:color w:val="282828"/>
          <w:sz w:val="21"/>
          <w:szCs w:val="21"/>
        </w:rPr>
        <w:t xml:space="preserve">Universal </w:t>
      </w:r>
      <w:r w:rsidR="00FF5B2B">
        <w:rPr>
          <w:rFonts w:ascii="Arial" w:hAnsi="Arial" w:cs="Arial"/>
          <w:color w:val="282828"/>
          <w:sz w:val="21"/>
          <w:szCs w:val="21"/>
        </w:rPr>
        <w:t>Router</w:t>
      </w:r>
    </w:p>
    <w:p w14:paraId="29350EDB" w14:textId="77777777" w:rsidR="00424131" w:rsidRPr="00984881" w:rsidRDefault="00FF5B2B" w:rsidP="00A23292">
      <w:pPr>
        <w:rPr>
          <w:rFonts w:ascii="Arial" w:hAnsi="Arial" w:cs="Arial"/>
          <w:i/>
          <w:iCs/>
          <w:color w:val="282828"/>
          <w:sz w:val="21"/>
          <w:szCs w:val="21"/>
        </w:rPr>
      </w:pPr>
      <w:r>
        <w:rPr>
          <w:rFonts w:ascii="Arial" w:hAnsi="Arial" w:cs="Arial"/>
          <w:b/>
          <w:bCs/>
          <w:color w:val="282828"/>
          <w:sz w:val="40"/>
          <w:szCs w:val="40"/>
        </w:rPr>
        <w:t xml:space="preserve">UBR-01 | </w:t>
      </w:r>
      <w:proofErr w:type="spellStart"/>
      <w:r>
        <w:rPr>
          <w:rFonts w:ascii="Arial" w:hAnsi="Arial" w:cs="Arial"/>
          <w:b/>
          <w:bCs/>
          <w:color w:val="282828"/>
          <w:sz w:val="40"/>
          <w:szCs w:val="40"/>
        </w:rPr>
        <w:t>Mk</w:t>
      </w:r>
      <w:proofErr w:type="spellEnd"/>
      <w:r>
        <w:rPr>
          <w:rFonts w:ascii="Arial" w:hAnsi="Arial" w:cs="Arial"/>
          <w:b/>
          <w:bCs/>
          <w:color w:val="282828"/>
          <w:sz w:val="40"/>
          <w:szCs w:val="40"/>
        </w:rPr>
        <w:t xml:space="preserve"> II</w:t>
      </w:r>
    </w:p>
    <w:tbl>
      <w:tblPr>
        <w:tblStyle w:val="Tabellenraster"/>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5814"/>
        <w:gridCol w:w="925"/>
        <w:gridCol w:w="925"/>
        <w:gridCol w:w="842"/>
        <w:gridCol w:w="83"/>
      </w:tblGrid>
      <w:tr w:rsidR="00424131" w14:paraId="48C8ABCB" w14:textId="77777777" w:rsidTr="009511E9">
        <w:tc>
          <w:tcPr>
            <w:tcW w:w="565" w:type="dxa"/>
            <w:tcBorders>
              <w:bottom w:val="single" w:sz="4" w:space="0" w:color="auto"/>
            </w:tcBorders>
          </w:tcPr>
          <w:p w14:paraId="7387C24B" w14:textId="77777777" w:rsidR="00424131" w:rsidRPr="003673E5" w:rsidRDefault="00424131" w:rsidP="00A23292">
            <w:pPr>
              <w:rPr>
                <w:rFonts w:ascii="Arial" w:hAnsi="Arial" w:cs="Arial"/>
                <w:color w:val="282828"/>
                <w:sz w:val="16"/>
                <w:szCs w:val="16"/>
              </w:rPr>
            </w:pPr>
            <w:r>
              <w:rPr>
                <w:rFonts w:ascii="Arial" w:hAnsi="Arial" w:cs="Arial"/>
                <w:color w:val="282828"/>
                <w:sz w:val="16"/>
                <w:szCs w:val="16"/>
              </w:rPr>
              <w:t>Pos</w:t>
            </w:r>
          </w:p>
        </w:tc>
        <w:tc>
          <w:tcPr>
            <w:tcW w:w="5814" w:type="dxa"/>
            <w:tcBorders>
              <w:bottom w:val="single" w:sz="4" w:space="0" w:color="auto"/>
            </w:tcBorders>
          </w:tcPr>
          <w:p w14:paraId="3A35B62D" w14:textId="77777777" w:rsidR="00424131" w:rsidRPr="003673E5" w:rsidRDefault="00424131" w:rsidP="00A23292">
            <w:pPr>
              <w:rPr>
                <w:rFonts w:ascii="Arial" w:hAnsi="Arial" w:cs="Arial"/>
                <w:color w:val="282828"/>
                <w:sz w:val="16"/>
                <w:szCs w:val="16"/>
              </w:rPr>
            </w:pPr>
            <w:r>
              <w:rPr>
                <w:rFonts w:ascii="Arial" w:hAnsi="Arial" w:cs="Arial"/>
                <w:color w:val="282828"/>
                <w:sz w:val="16"/>
                <w:szCs w:val="16"/>
              </w:rPr>
              <w:t>Leistungsbeschreibung</w:t>
            </w:r>
          </w:p>
        </w:tc>
        <w:tc>
          <w:tcPr>
            <w:tcW w:w="925" w:type="dxa"/>
            <w:tcBorders>
              <w:bottom w:val="single" w:sz="4" w:space="0" w:color="auto"/>
            </w:tcBorders>
          </w:tcPr>
          <w:p w14:paraId="399AAACC" w14:textId="77777777" w:rsidR="00424131" w:rsidRPr="003673E5" w:rsidRDefault="00424131" w:rsidP="00A23292">
            <w:pPr>
              <w:rPr>
                <w:rFonts w:ascii="Arial" w:hAnsi="Arial" w:cs="Arial"/>
                <w:color w:val="282828"/>
                <w:sz w:val="16"/>
                <w:szCs w:val="16"/>
              </w:rPr>
            </w:pPr>
            <w:r>
              <w:rPr>
                <w:rFonts w:ascii="Arial" w:hAnsi="Arial" w:cs="Arial"/>
                <w:color w:val="282828"/>
                <w:sz w:val="16"/>
                <w:szCs w:val="16"/>
              </w:rPr>
              <w:t>Menge</w:t>
            </w:r>
          </w:p>
        </w:tc>
        <w:tc>
          <w:tcPr>
            <w:tcW w:w="925" w:type="dxa"/>
            <w:tcBorders>
              <w:bottom w:val="single" w:sz="4" w:space="0" w:color="auto"/>
            </w:tcBorders>
          </w:tcPr>
          <w:p w14:paraId="7D9734C3" w14:textId="77777777" w:rsidR="00424131" w:rsidRPr="003673E5" w:rsidRDefault="00424131" w:rsidP="00A23292">
            <w:pPr>
              <w:rPr>
                <w:rFonts w:ascii="Arial" w:hAnsi="Arial" w:cs="Arial"/>
                <w:color w:val="282828"/>
                <w:sz w:val="16"/>
                <w:szCs w:val="16"/>
              </w:rPr>
            </w:pPr>
            <w:r>
              <w:rPr>
                <w:rFonts w:ascii="Arial" w:hAnsi="Arial" w:cs="Arial"/>
                <w:color w:val="282828"/>
                <w:sz w:val="16"/>
                <w:szCs w:val="16"/>
              </w:rPr>
              <w:t>Preis je Einheit €</w:t>
            </w:r>
          </w:p>
        </w:tc>
        <w:tc>
          <w:tcPr>
            <w:tcW w:w="925" w:type="dxa"/>
            <w:gridSpan w:val="2"/>
            <w:tcBorders>
              <w:bottom w:val="single" w:sz="4" w:space="0" w:color="auto"/>
            </w:tcBorders>
          </w:tcPr>
          <w:p w14:paraId="2CD0292F" w14:textId="77777777" w:rsidR="00424131" w:rsidRPr="003673E5" w:rsidRDefault="00424131" w:rsidP="00A23292">
            <w:pPr>
              <w:rPr>
                <w:rFonts w:ascii="Arial" w:hAnsi="Arial" w:cs="Arial"/>
                <w:color w:val="282828"/>
                <w:sz w:val="16"/>
                <w:szCs w:val="16"/>
              </w:rPr>
            </w:pPr>
            <w:r>
              <w:rPr>
                <w:rFonts w:ascii="Arial" w:hAnsi="Arial" w:cs="Arial"/>
                <w:color w:val="282828"/>
                <w:sz w:val="16"/>
                <w:szCs w:val="16"/>
              </w:rPr>
              <w:t>Summe €</w:t>
            </w:r>
          </w:p>
        </w:tc>
      </w:tr>
      <w:tr w:rsidR="00424131" w14:paraId="45908F8E" w14:textId="77777777" w:rsidTr="009511E9">
        <w:trPr>
          <w:gridAfter w:val="1"/>
          <w:wAfter w:w="83" w:type="dxa"/>
        </w:trPr>
        <w:tc>
          <w:tcPr>
            <w:tcW w:w="9071" w:type="dxa"/>
            <w:gridSpan w:val="5"/>
            <w:tcBorders>
              <w:top w:val="single" w:sz="4" w:space="0" w:color="auto"/>
            </w:tcBorders>
          </w:tcPr>
          <w:p w14:paraId="55735BAB" w14:textId="77777777" w:rsidR="00424131" w:rsidRDefault="00424131" w:rsidP="00A23292">
            <w:pPr>
              <w:rPr>
                <w:rFonts w:ascii="Arial" w:hAnsi="Arial" w:cs="Arial"/>
                <w:color w:val="282828"/>
                <w:sz w:val="21"/>
                <w:szCs w:val="21"/>
              </w:rPr>
            </w:pPr>
          </w:p>
        </w:tc>
      </w:tr>
    </w:tbl>
    <w:tbl>
      <w:tblPr>
        <w:tblStyle w:val="Tabellenraster1"/>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252"/>
        <w:gridCol w:w="1436"/>
        <w:gridCol w:w="1437"/>
      </w:tblGrid>
      <w:tr w:rsidR="00FF5B2B" w:rsidRPr="00F41FA1" w14:paraId="70DE6D9C" w14:textId="77777777" w:rsidTr="00FF5B2B">
        <w:tc>
          <w:tcPr>
            <w:tcW w:w="6029" w:type="dxa"/>
          </w:tcPr>
          <w:p w14:paraId="55E00BA8" w14:textId="77777777" w:rsidR="00FF5B2B" w:rsidRPr="00674FE0" w:rsidRDefault="00FF5B2B" w:rsidP="00FF5B2B">
            <w:pPr>
              <w:rPr>
                <w:rFonts w:ascii="Arial" w:hAnsi="Arial" w:cs="Arial"/>
                <w:color w:val="282828"/>
                <w:sz w:val="20"/>
                <w:szCs w:val="20"/>
              </w:rPr>
            </w:pPr>
            <w:r w:rsidRPr="00674FE0">
              <w:rPr>
                <w:rFonts w:ascii="Arial" w:hAnsi="Arial" w:cs="Arial"/>
                <w:color w:val="282828"/>
                <w:sz w:val="20"/>
                <w:szCs w:val="20"/>
              </w:rPr>
              <w:t xml:space="preserve">Der Universal BACnet </w:t>
            </w:r>
            <w:r w:rsidRPr="00FF5B2B">
              <w:rPr>
                <w:rFonts w:ascii="Arial" w:hAnsi="Arial" w:cs="Arial"/>
                <w:b/>
                <w:bCs/>
                <w:color w:val="282828"/>
                <w:sz w:val="20"/>
                <w:szCs w:val="20"/>
              </w:rPr>
              <w:t>Router UBR-01</w:t>
            </w:r>
            <w:r>
              <w:rPr>
                <w:rFonts w:ascii="Arial" w:hAnsi="Arial" w:cs="Arial"/>
                <w:b/>
                <w:bCs/>
                <w:color w:val="282828"/>
                <w:sz w:val="20"/>
                <w:szCs w:val="20"/>
              </w:rPr>
              <w:t xml:space="preserve"> | </w:t>
            </w:r>
            <w:proofErr w:type="spellStart"/>
            <w:r>
              <w:rPr>
                <w:rFonts w:ascii="Arial" w:hAnsi="Arial" w:cs="Arial"/>
                <w:b/>
                <w:bCs/>
                <w:color w:val="282828"/>
                <w:sz w:val="20"/>
                <w:szCs w:val="20"/>
              </w:rPr>
              <w:t>Mk</w:t>
            </w:r>
            <w:proofErr w:type="spellEnd"/>
            <w:r>
              <w:rPr>
                <w:rFonts w:ascii="Arial" w:hAnsi="Arial" w:cs="Arial"/>
                <w:b/>
                <w:bCs/>
                <w:color w:val="282828"/>
                <w:sz w:val="20"/>
                <w:szCs w:val="20"/>
              </w:rPr>
              <w:t xml:space="preserve"> II</w:t>
            </w:r>
            <w:r w:rsidRPr="00674FE0">
              <w:rPr>
                <w:rFonts w:ascii="Arial" w:hAnsi="Arial" w:cs="Arial"/>
                <w:color w:val="282828"/>
                <w:sz w:val="20"/>
                <w:szCs w:val="20"/>
              </w:rPr>
              <w:t xml:space="preserve"> ermöglicht die Umsetzung der BACnet-Netzwerk-Topologien ISO 8802-2 (auch als BACnet/Ethernet bekannt), BACnet/IP und MS/TP (serielle BACnet-Netzwerke auf Basis RS485). </w:t>
            </w:r>
          </w:p>
          <w:p w14:paraId="0F2C1A67" w14:textId="77777777" w:rsidR="00FF5B2B" w:rsidRPr="00674FE0" w:rsidRDefault="00FF5B2B" w:rsidP="00FF5B2B">
            <w:pPr>
              <w:rPr>
                <w:rFonts w:ascii="Arial" w:hAnsi="Arial" w:cs="Arial"/>
                <w:color w:val="282828"/>
                <w:sz w:val="20"/>
                <w:szCs w:val="20"/>
              </w:rPr>
            </w:pPr>
          </w:p>
          <w:p w14:paraId="29FDAA40" w14:textId="77777777" w:rsidR="00FF5B2B" w:rsidRDefault="00FF5B2B" w:rsidP="00FF5B2B">
            <w:pPr>
              <w:rPr>
                <w:rFonts w:ascii="Arial" w:hAnsi="Arial" w:cs="Arial"/>
                <w:color w:val="282828"/>
                <w:sz w:val="20"/>
                <w:szCs w:val="20"/>
              </w:rPr>
            </w:pPr>
            <w:r w:rsidRPr="00674FE0">
              <w:rPr>
                <w:rFonts w:ascii="Arial" w:hAnsi="Arial" w:cs="Arial"/>
                <w:color w:val="282828"/>
                <w:sz w:val="20"/>
                <w:szCs w:val="20"/>
              </w:rPr>
              <w:t xml:space="preserve">Der </w:t>
            </w:r>
            <w:r w:rsidRPr="00FF5B2B">
              <w:rPr>
                <w:rFonts w:ascii="Arial" w:hAnsi="Arial" w:cs="Arial"/>
                <w:b/>
                <w:bCs/>
                <w:color w:val="282828"/>
                <w:sz w:val="20"/>
                <w:szCs w:val="20"/>
              </w:rPr>
              <w:t>MBS UBR-01</w:t>
            </w:r>
            <w:r>
              <w:rPr>
                <w:rFonts w:ascii="Arial" w:hAnsi="Arial" w:cs="Arial"/>
                <w:b/>
                <w:bCs/>
                <w:color w:val="282828"/>
                <w:sz w:val="20"/>
                <w:szCs w:val="20"/>
              </w:rPr>
              <w:t xml:space="preserve"> | </w:t>
            </w:r>
            <w:proofErr w:type="spellStart"/>
            <w:r>
              <w:rPr>
                <w:rFonts w:ascii="Arial" w:hAnsi="Arial" w:cs="Arial"/>
                <w:b/>
                <w:bCs/>
                <w:color w:val="282828"/>
                <w:sz w:val="20"/>
                <w:szCs w:val="20"/>
              </w:rPr>
              <w:t>Mk</w:t>
            </w:r>
            <w:proofErr w:type="spellEnd"/>
            <w:r>
              <w:rPr>
                <w:rFonts w:ascii="Arial" w:hAnsi="Arial" w:cs="Arial"/>
                <w:b/>
                <w:bCs/>
                <w:color w:val="282828"/>
                <w:sz w:val="20"/>
                <w:szCs w:val="20"/>
              </w:rPr>
              <w:t xml:space="preserve"> II</w:t>
            </w:r>
            <w:r w:rsidRPr="00674FE0">
              <w:rPr>
                <w:rFonts w:ascii="Arial" w:hAnsi="Arial" w:cs="Arial"/>
                <w:color w:val="282828"/>
                <w:sz w:val="20"/>
                <w:szCs w:val="20"/>
              </w:rPr>
              <w:t xml:space="preserve"> unterstützt die MS/TP-Slave-Proxy-Funktionen "Auto-Slave Discovery" und "Manual-Slave-Proxy". Damit können Slave-Geräte mit Hilfe von Who-</w:t>
            </w:r>
            <w:proofErr w:type="spellStart"/>
            <w:r w:rsidRPr="00674FE0">
              <w:rPr>
                <w:rFonts w:ascii="Arial" w:hAnsi="Arial" w:cs="Arial"/>
                <w:color w:val="282828"/>
                <w:sz w:val="20"/>
                <w:szCs w:val="20"/>
              </w:rPr>
              <w:t>Is</w:t>
            </w:r>
            <w:proofErr w:type="spellEnd"/>
            <w:r w:rsidRPr="00674FE0">
              <w:rPr>
                <w:rFonts w:ascii="Arial" w:hAnsi="Arial" w:cs="Arial"/>
                <w:color w:val="282828"/>
                <w:sz w:val="20"/>
                <w:szCs w:val="20"/>
              </w:rPr>
              <w:t xml:space="preserve"> / I-Am Telegrammen im Netzwerk erkannt werden.</w:t>
            </w:r>
            <w:r>
              <w:rPr>
                <w:rFonts w:ascii="Arial" w:hAnsi="Arial" w:cs="Arial"/>
                <w:color w:val="282828"/>
                <w:sz w:val="20"/>
                <w:szCs w:val="20"/>
              </w:rPr>
              <w:t xml:space="preserve"> </w:t>
            </w:r>
            <w:r w:rsidRPr="00674FE0">
              <w:rPr>
                <w:rFonts w:ascii="Arial" w:hAnsi="Arial" w:cs="Arial"/>
                <w:color w:val="282828"/>
                <w:sz w:val="20"/>
                <w:szCs w:val="20"/>
              </w:rPr>
              <w:t>Der gesamte Konfigurationsprozess des MBS Routers ist über das Web-Interface verfügbar und vereinfacht die Integration dadurch erheblich.</w:t>
            </w:r>
          </w:p>
          <w:p w14:paraId="03792202" w14:textId="77777777" w:rsidR="00F41FA1" w:rsidRDefault="00F41FA1" w:rsidP="00FF5B2B">
            <w:pPr>
              <w:rPr>
                <w:rFonts w:ascii="Arial" w:hAnsi="Arial" w:cs="Arial"/>
                <w:color w:val="282828"/>
                <w:sz w:val="20"/>
                <w:szCs w:val="20"/>
              </w:rPr>
            </w:pPr>
          </w:p>
          <w:p w14:paraId="591A6883" w14:textId="77777777" w:rsidR="008D2506" w:rsidRPr="008D2506" w:rsidRDefault="008D2506" w:rsidP="008D2506">
            <w:pPr>
              <w:rPr>
                <w:rFonts w:ascii="Arial" w:hAnsi="Arial" w:cs="Arial"/>
                <w:color w:val="282828"/>
                <w:sz w:val="20"/>
                <w:szCs w:val="20"/>
              </w:rPr>
            </w:pPr>
            <w:r>
              <w:rPr>
                <w:rFonts w:ascii="Arial" w:hAnsi="Arial" w:cs="Arial"/>
                <w:color w:val="282828"/>
                <w:sz w:val="20"/>
                <w:szCs w:val="20"/>
              </w:rPr>
              <w:t xml:space="preserve">Der Router unterstütz </w:t>
            </w:r>
            <w:r w:rsidRPr="008D2506">
              <w:rPr>
                <w:rFonts w:ascii="Arial" w:hAnsi="Arial" w:cs="Arial"/>
                <w:b/>
                <w:color w:val="282828"/>
                <w:sz w:val="20"/>
                <w:szCs w:val="20"/>
              </w:rPr>
              <w:t>BACnet/SC</w:t>
            </w:r>
            <w:r>
              <w:rPr>
                <w:rFonts w:ascii="Arial" w:hAnsi="Arial" w:cs="Arial"/>
                <w:color w:val="282828"/>
                <w:sz w:val="20"/>
                <w:szCs w:val="20"/>
              </w:rPr>
              <w:t xml:space="preserve">: </w:t>
            </w:r>
            <w:r w:rsidRPr="008D2506">
              <w:rPr>
                <w:rFonts w:ascii="Arial" w:hAnsi="Arial" w:cs="Arial"/>
                <w:color w:val="282828"/>
                <w:sz w:val="20"/>
                <w:szCs w:val="20"/>
              </w:rPr>
              <w:t>Jedes Netzwerk erhält einen zentralen Punkt, den sogenannten Hub. Er steuert den Datenverkehr zwischen einer beliebigen Anzahl von Nodes (Endgeräten). Darüber hinaus übernimmt er die Analyse des Datenverkehrs, um festzustellen, ob Informationen an einen einzigen oder alle Nodes weitergeleitet werden sollen. Für die direkte Kommunikation zwischen zwei Nodes lässt sich außerdem eine direkte Verbindung schalten.</w:t>
            </w:r>
          </w:p>
          <w:p w14:paraId="652855DC" w14:textId="77777777" w:rsidR="008D2506" w:rsidRPr="008D2506" w:rsidRDefault="008D2506" w:rsidP="008D2506">
            <w:pPr>
              <w:rPr>
                <w:rFonts w:ascii="Arial" w:hAnsi="Arial" w:cs="Arial"/>
                <w:color w:val="282828"/>
                <w:sz w:val="20"/>
                <w:szCs w:val="20"/>
              </w:rPr>
            </w:pPr>
          </w:p>
          <w:p w14:paraId="5772C4D1" w14:textId="77777777" w:rsidR="008D2506" w:rsidRPr="008D2506" w:rsidRDefault="008D2506" w:rsidP="008D2506">
            <w:pPr>
              <w:rPr>
                <w:rFonts w:ascii="Arial" w:hAnsi="Arial" w:cs="Arial"/>
                <w:color w:val="282828"/>
                <w:sz w:val="20"/>
                <w:szCs w:val="20"/>
              </w:rPr>
            </w:pPr>
            <w:r w:rsidRPr="008D2506">
              <w:rPr>
                <w:rFonts w:ascii="Arial" w:hAnsi="Arial" w:cs="Arial"/>
                <w:color w:val="282828"/>
                <w:sz w:val="20"/>
                <w:szCs w:val="20"/>
              </w:rPr>
              <w:t xml:space="preserve">Zugleich enthält BACnet/SC einen </w:t>
            </w:r>
            <w:r w:rsidRPr="003318A8">
              <w:rPr>
                <w:rFonts w:ascii="Arial" w:hAnsi="Arial" w:cs="Arial"/>
                <w:b/>
                <w:color w:val="282828"/>
                <w:sz w:val="20"/>
                <w:szCs w:val="20"/>
              </w:rPr>
              <w:t>Failover-Mechanismus</w:t>
            </w:r>
            <w:r w:rsidRPr="008D2506">
              <w:rPr>
                <w:rFonts w:ascii="Arial" w:hAnsi="Arial" w:cs="Arial"/>
                <w:color w:val="282828"/>
                <w:sz w:val="20"/>
                <w:szCs w:val="20"/>
              </w:rPr>
              <w:t>, der sicherstellt, dass das System auch dann funktionsfähig bleibt, wenn der Hub ausfällt oder zwecks Wartung ausgeschaltet ist. Diese neue Topologie vereinfacht Konfiguration, Inbetriebnahme und Verwaltung erheblich. Gleichzeitig werden BBMD sowie deren Konfiguration überflüssig.</w:t>
            </w:r>
          </w:p>
          <w:p w14:paraId="68F57558" w14:textId="77777777" w:rsidR="008D2506" w:rsidRPr="008D2506" w:rsidRDefault="008D2506" w:rsidP="008D2506">
            <w:pPr>
              <w:rPr>
                <w:rFonts w:ascii="Arial" w:hAnsi="Arial" w:cs="Arial"/>
                <w:color w:val="282828"/>
                <w:sz w:val="20"/>
                <w:szCs w:val="20"/>
              </w:rPr>
            </w:pPr>
          </w:p>
          <w:p w14:paraId="2BA38EA1" w14:textId="77777777" w:rsidR="008D2506" w:rsidRDefault="008D2506" w:rsidP="008D2506">
            <w:pPr>
              <w:rPr>
                <w:rFonts w:ascii="Arial" w:hAnsi="Arial" w:cs="Arial"/>
                <w:color w:val="282828"/>
                <w:sz w:val="20"/>
                <w:szCs w:val="20"/>
              </w:rPr>
            </w:pPr>
            <w:r w:rsidRPr="008D2506">
              <w:rPr>
                <w:rFonts w:ascii="Arial" w:hAnsi="Arial" w:cs="Arial"/>
                <w:color w:val="282828"/>
                <w:sz w:val="20"/>
                <w:szCs w:val="20"/>
              </w:rPr>
              <w:t xml:space="preserve">Für die geschützte Datenübertragung wird </w:t>
            </w:r>
            <w:r w:rsidRPr="003318A8">
              <w:rPr>
                <w:rFonts w:ascii="Arial" w:hAnsi="Arial" w:cs="Arial"/>
                <w:b/>
                <w:color w:val="282828"/>
                <w:sz w:val="20"/>
                <w:szCs w:val="20"/>
              </w:rPr>
              <w:t>TCP</w:t>
            </w:r>
            <w:r w:rsidRPr="008D2506">
              <w:rPr>
                <w:rFonts w:ascii="Arial" w:hAnsi="Arial" w:cs="Arial"/>
                <w:color w:val="282828"/>
                <w:sz w:val="20"/>
                <w:szCs w:val="20"/>
              </w:rPr>
              <w:t xml:space="preserve"> (Transmission Control Protocol) mit </w:t>
            </w:r>
            <w:proofErr w:type="spellStart"/>
            <w:r w:rsidRPr="008D2506">
              <w:rPr>
                <w:rFonts w:ascii="Arial" w:hAnsi="Arial" w:cs="Arial"/>
                <w:color w:val="282828"/>
                <w:sz w:val="20"/>
                <w:szCs w:val="20"/>
              </w:rPr>
              <w:t>WebSocket</w:t>
            </w:r>
            <w:proofErr w:type="spellEnd"/>
            <w:r w:rsidRPr="008D2506">
              <w:rPr>
                <w:rFonts w:ascii="Arial" w:hAnsi="Arial" w:cs="Arial"/>
                <w:color w:val="282828"/>
                <w:sz w:val="20"/>
                <w:szCs w:val="20"/>
              </w:rPr>
              <w:t xml:space="preserve"> verwendet – zwei zuverlässige Mechanismen auf Basis des Internet-Protokolls IP, das in der IT nahezu flächendeckend genutzt wird. </w:t>
            </w:r>
            <w:r w:rsidRPr="003318A8">
              <w:rPr>
                <w:rFonts w:ascii="Arial" w:hAnsi="Arial" w:cs="Arial"/>
                <w:b/>
                <w:color w:val="282828"/>
                <w:sz w:val="20"/>
                <w:szCs w:val="20"/>
              </w:rPr>
              <w:t>TCP/IP</w:t>
            </w:r>
            <w:r w:rsidRPr="008D2506">
              <w:rPr>
                <w:rFonts w:ascii="Arial" w:hAnsi="Arial" w:cs="Arial"/>
                <w:color w:val="282828"/>
                <w:sz w:val="20"/>
                <w:szCs w:val="20"/>
              </w:rPr>
              <w:t xml:space="preserve"> löst die bisher von BACnet verwendete Netzwerkprotokollschicht UDP (User Data Protocol) ab und für eine abhör- sowie fälschungssichere Kommunikation wird </w:t>
            </w:r>
            <w:r w:rsidRPr="003318A8">
              <w:rPr>
                <w:rFonts w:ascii="Arial" w:hAnsi="Arial" w:cs="Arial"/>
                <w:b/>
                <w:color w:val="282828"/>
                <w:sz w:val="20"/>
                <w:szCs w:val="20"/>
              </w:rPr>
              <w:t>TLS</w:t>
            </w:r>
            <w:r w:rsidRPr="008D2506">
              <w:rPr>
                <w:rFonts w:ascii="Arial" w:hAnsi="Arial" w:cs="Arial"/>
                <w:color w:val="282828"/>
                <w:sz w:val="20"/>
                <w:szCs w:val="20"/>
              </w:rPr>
              <w:t xml:space="preserve"> eingesetzt. </w:t>
            </w:r>
          </w:p>
          <w:p w14:paraId="3CA39247" w14:textId="77777777" w:rsidR="003318A8" w:rsidRDefault="003318A8" w:rsidP="008D2506">
            <w:pPr>
              <w:rPr>
                <w:rFonts w:ascii="Arial" w:hAnsi="Arial" w:cs="Arial"/>
                <w:color w:val="282828"/>
                <w:sz w:val="20"/>
                <w:szCs w:val="20"/>
              </w:rPr>
            </w:pPr>
          </w:p>
          <w:p w14:paraId="6A2F74D3" w14:textId="77777777" w:rsidR="003318A8" w:rsidRDefault="003318A8" w:rsidP="003318A8">
            <w:pPr>
              <w:rPr>
                <w:rFonts w:ascii="Arial" w:hAnsi="Arial" w:cs="Arial"/>
                <w:color w:val="282828"/>
                <w:sz w:val="20"/>
                <w:szCs w:val="20"/>
              </w:rPr>
            </w:pPr>
            <w:r w:rsidRPr="003318A8">
              <w:rPr>
                <w:rFonts w:ascii="Arial" w:hAnsi="Arial" w:cs="Arial"/>
                <w:color w:val="282828"/>
                <w:sz w:val="20"/>
                <w:szCs w:val="20"/>
              </w:rPr>
              <w:t xml:space="preserve">Für die problemlose Implementierung in vorhandene Netzwerke wurden die Sicherheitsmechanismen als zusätzlicher Data Link Layer in BACnet definiert. Zudem ist der neue Standard in der aktuellen </w:t>
            </w:r>
            <w:r w:rsidRPr="003318A8">
              <w:rPr>
                <w:rFonts w:ascii="Arial" w:hAnsi="Arial" w:cs="Arial"/>
                <w:b/>
                <w:color w:val="282828"/>
                <w:sz w:val="20"/>
                <w:szCs w:val="20"/>
              </w:rPr>
              <w:t>Revision 22 abwärtskompatibel</w:t>
            </w:r>
            <w:r w:rsidRPr="003318A8">
              <w:rPr>
                <w:rFonts w:ascii="Arial" w:hAnsi="Arial" w:cs="Arial"/>
                <w:color w:val="282828"/>
                <w:sz w:val="20"/>
                <w:szCs w:val="20"/>
              </w:rPr>
              <w:t xml:space="preserve">. Das hat den Vorteil, dass die bereits vorhandene Ausstattung über entsprechende Router grundsätzlich mit neuen BACnet/SC-Geräten kommunizieren kann. Für </w:t>
            </w:r>
            <w:r w:rsidRPr="003318A8">
              <w:rPr>
                <w:rFonts w:ascii="Arial" w:hAnsi="Arial" w:cs="Arial"/>
                <w:b/>
                <w:color w:val="282828"/>
                <w:sz w:val="20"/>
                <w:szCs w:val="20"/>
              </w:rPr>
              <w:t>Investitionssicherheit</w:t>
            </w:r>
            <w:r w:rsidRPr="003318A8">
              <w:rPr>
                <w:rFonts w:ascii="Arial" w:hAnsi="Arial" w:cs="Arial"/>
                <w:color w:val="282828"/>
                <w:sz w:val="20"/>
                <w:szCs w:val="20"/>
              </w:rPr>
              <w:t xml:space="preserve"> ist also gesorgt.</w:t>
            </w:r>
          </w:p>
          <w:p w14:paraId="39A1A3FC" w14:textId="77777777" w:rsidR="003318A8" w:rsidRDefault="003318A8" w:rsidP="003318A8">
            <w:pPr>
              <w:rPr>
                <w:rFonts w:ascii="Arial" w:hAnsi="Arial" w:cs="Arial"/>
                <w:color w:val="282828"/>
                <w:sz w:val="20"/>
                <w:szCs w:val="20"/>
              </w:rPr>
            </w:pPr>
          </w:p>
          <w:p w14:paraId="091CD284" w14:textId="77777777" w:rsidR="003318A8" w:rsidRDefault="003318A8" w:rsidP="003318A8">
            <w:pPr>
              <w:rPr>
                <w:rFonts w:ascii="Arial" w:hAnsi="Arial" w:cs="Arial"/>
                <w:color w:val="282828"/>
                <w:sz w:val="20"/>
                <w:szCs w:val="20"/>
              </w:rPr>
            </w:pPr>
          </w:p>
          <w:p w14:paraId="31C4CEDF" w14:textId="77777777" w:rsidR="003318A8" w:rsidRDefault="003318A8" w:rsidP="003318A8">
            <w:pPr>
              <w:rPr>
                <w:rFonts w:ascii="Arial" w:hAnsi="Arial" w:cs="Arial"/>
                <w:color w:val="282828"/>
                <w:sz w:val="20"/>
                <w:szCs w:val="20"/>
              </w:rPr>
            </w:pPr>
          </w:p>
          <w:p w14:paraId="66410E56" w14:textId="77777777" w:rsidR="003318A8" w:rsidRDefault="003318A8" w:rsidP="003318A8">
            <w:pPr>
              <w:rPr>
                <w:rFonts w:ascii="Arial" w:hAnsi="Arial" w:cs="Arial"/>
                <w:color w:val="282828"/>
                <w:sz w:val="20"/>
                <w:szCs w:val="20"/>
              </w:rPr>
            </w:pPr>
          </w:p>
          <w:p w14:paraId="68CFE476" w14:textId="77777777" w:rsidR="003318A8" w:rsidRPr="003318A8" w:rsidRDefault="003318A8" w:rsidP="003318A8">
            <w:pPr>
              <w:rPr>
                <w:rFonts w:ascii="Arial" w:hAnsi="Arial" w:cs="Arial"/>
                <w:color w:val="282828"/>
                <w:sz w:val="20"/>
                <w:szCs w:val="20"/>
              </w:rPr>
            </w:pPr>
          </w:p>
          <w:p w14:paraId="0A7C804D" w14:textId="77777777" w:rsidR="003318A8" w:rsidRDefault="003318A8" w:rsidP="008D2506">
            <w:pPr>
              <w:rPr>
                <w:rFonts w:ascii="Arial" w:hAnsi="Arial" w:cs="Arial"/>
                <w:color w:val="282828"/>
                <w:sz w:val="20"/>
                <w:szCs w:val="20"/>
              </w:rPr>
            </w:pPr>
          </w:p>
          <w:p w14:paraId="6552BFFE" w14:textId="77777777" w:rsidR="00FF5B2B" w:rsidRPr="00F77C6A" w:rsidRDefault="00FF5B2B" w:rsidP="00FF5B2B">
            <w:pPr>
              <w:rPr>
                <w:rFonts w:ascii="Arial" w:hAnsi="Arial" w:cs="Arial"/>
                <w:b/>
                <w:bCs/>
                <w:color w:val="282828"/>
                <w:sz w:val="20"/>
                <w:szCs w:val="20"/>
              </w:rPr>
            </w:pPr>
            <w:r w:rsidRPr="00417E87">
              <w:rPr>
                <w:rFonts w:ascii="Arial" w:hAnsi="Arial" w:cs="Arial"/>
                <w:b/>
                <w:bCs/>
                <w:color w:val="282828"/>
                <w:sz w:val="20"/>
                <w:szCs w:val="20"/>
              </w:rPr>
              <w:lastRenderedPageBreak/>
              <w:t>Alle Vorteile auf einen Blick</w:t>
            </w:r>
            <w:r w:rsidRPr="00674FE0">
              <w:rPr>
                <w:rFonts w:ascii="Arial" w:hAnsi="Arial" w:cs="Arial"/>
                <w:b/>
                <w:bCs/>
                <w:color w:val="282828"/>
                <w:sz w:val="20"/>
                <w:szCs w:val="20"/>
              </w:rPr>
              <w:t>:</w:t>
            </w:r>
          </w:p>
          <w:p w14:paraId="329C720E" w14:textId="77777777" w:rsidR="00FF5B2B" w:rsidRPr="007570F5" w:rsidRDefault="00FF5B2B" w:rsidP="007570F5">
            <w:pPr>
              <w:pStyle w:val="Listenabsatz"/>
              <w:numPr>
                <w:ilvl w:val="0"/>
                <w:numId w:val="30"/>
              </w:numPr>
              <w:rPr>
                <w:rFonts w:ascii="Arial" w:hAnsi="Arial" w:cs="Arial"/>
                <w:color w:val="282828"/>
                <w:sz w:val="20"/>
                <w:szCs w:val="20"/>
                <w:lang w:val="en-US"/>
              </w:rPr>
            </w:pPr>
            <w:r w:rsidRPr="007570F5">
              <w:rPr>
                <w:rFonts w:ascii="Arial" w:hAnsi="Arial" w:cs="Arial"/>
                <w:color w:val="282828"/>
                <w:sz w:val="20"/>
                <w:szCs w:val="20"/>
                <w:lang w:val="en-US"/>
              </w:rPr>
              <w:t>Slave-Proxy Mode</w:t>
            </w:r>
          </w:p>
          <w:p w14:paraId="36D04373" w14:textId="77777777" w:rsidR="00FF5B2B" w:rsidRDefault="00FF5B2B" w:rsidP="007570F5">
            <w:pPr>
              <w:pStyle w:val="Listenabsatz"/>
              <w:numPr>
                <w:ilvl w:val="0"/>
                <w:numId w:val="30"/>
              </w:numPr>
              <w:rPr>
                <w:rFonts w:ascii="Arial" w:hAnsi="Arial" w:cs="Arial"/>
                <w:color w:val="282828"/>
                <w:sz w:val="20"/>
                <w:szCs w:val="20"/>
                <w:lang w:val="en-US"/>
              </w:rPr>
            </w:pPr>
            <w:r w:rsidRPr="007570F5">
              <w:rPr>
                <w:rFonts w:ascii="Arial" w:hAnsi="Arial" w:cs="Arial"/>
                <w:color w:val="282828"/>
                <w:sz w:val="20"/>
                <w:szCs w:val="20"/>
                <w:lang w:val="en-US"/>
              </w:rPr>
              <w:t>Auto-Slave-Detection</w:t>
            </w:r>
          </w:p>
          <w:p w14:paraId="6EB86DBD" w14:textId="77777777" w:rsidR="008D2506" w:rsidRDefault="008D2506" w:rsidP="007570F5">
            <w:pPr>
              <w:pStyle w:val="Listenabsatz"/>
              <w:numPr>
                <w:ilvl w:val="0"/>
                <w:numId w:val="30"/>
              </w:numPr>
              <w:rPr>
                <w:rFonts w:ascii="Arial" w:hAnsi="Arial" w:cs="Arial"/>
                <w:color w:val="282828"/>
                <w:sz w:val="20"/>
                <w:szCs w:val="20"/>
              </w:rPr>
            </w:pPr>
            <w:r w:rsidRPr="008D2506">
              <w:rPr>
                <w:rFonts w:ascii="Arial" w:hAnsi="Arial" w:cs="Arial"/>
                <w:color w:val="282828"/>
                <w:sz w:val="20"/>
                <w:szCs w:val="20"/>
              </w:rPr>
              <w:t>BACnet/SC (Optimal geschützte Gebäudeautomation</w:t>
            </w:r>
            <w:r>
              <w:rPr>
                <w:rFonts w:ascii="Arial" w:hAnsi="Arial" w:cs="Arial"/>
                <w:color w:val="282828"/>
                <w:sz w:val="20"/>
                <w:szCs w:val="20"/>
              </w:rPr>
              <w:t>)</w:t>
            </w:r>
          </w:p>
          <w:p w14:paraId="3456D922" w14:textId="77777777" w:rsidR="006B3731" w:rsidRDefault="006B3731" w:rsidP="007570F5">
            <w:pPr>
              <w:pStyle w:val="Listenabsatz"/>
              <w:numPr>
                <w:ilvl w:val="0"/>
                <w:numId w:val="30"/>
              </w:numPr>
              <w:rPr>
                <w:rFonts w:ascii="Arial" w:hAnsi="Arial" w:cs="Arial"/>
                <w:color w:val="282828"/>
                <w:sz w:val="20"/>
                <w:szCs w:val="20"/>
              </w:rPr>
            </w:pPr>
            <w:r>
              <w:rPr>
                <w:rFonts w:ascii="Arial" w:hAnsi="Arial" w:cs="Arial"/>
                <w:color w:val="282828"/>
                <w:sz w:val="20"/>
                <w:szCs w:val="20"/>
              </w:rPr>
              <w:t xml:space="preserve">Unterstützt die </w:t>
            </w:r>
            <w:r w:rsidRPr="006B3731">
              <w:rPr>
                <w:rFonts w:ascii="Arial" w:hAnsi="Arial" w:cs="Arial"/>
                <w:color w:val="282828"/>
                <w:sz w:val="20"/>
                <w:szCs w:val="20"/>
              </w:rPr>
              <w:t>KRITIS-Strategie der Bundesregierung</w:t>
            </w:r>
          </w:p>
          <w:p w14:paraId="02D4AF5E" w14:textId="77777777" w:rsidR="003318A8" w:rsidRDefault="003318A8" w:rsidP="007570F5">
            <w:pPr>
              <w:pStyle w:val="Listenabsatz"/>
              <w:numPr>
                <w:ilvl w:val="0"/>
                <w:numId w:val="30"/>
              </w:numPr>
              <w:rPr>
                <w:rFonts w:ascii="Arial" w:hAnsi="Arial" w:cs="Arial"/>
                <w:color w:val="282828"/>
                <w:sz w:val="20"/>
                <w:szCs w:val="20"/>
              </w:rPr>
            </w:pPr>
            <w:r>
              <w:rPr>
                <w:rFonts w:ascii="Arial" w:hAnsi="Arial" w:cs="Arial"/>
                <w:color w:val="282828"/>
                <w:sz w:val="20"/>
                <w:szCs w:val="20"/>
              </w:rPr>
              <w:t xml:space="preserve">BACnet </w:t>
            </w:r>
            <w:r w:rsidRPr="003318A8">
              <w:rPr>
                <w:rFonts w:ascii="Arial" w:hAnsi="Arial" w:cs="Arial"/>
                <w:color w:val="282828"/>
                <w:sz w:val="20"/>
                <w:szCs w:val="20"/>
              </w:rPr>
              <w:t>Revision 22</w:t>
            </w:r>
          </w:p>
          <w:p w14:paraId="34585D99" w14:textId="77777777" w:rsidR="003318A8" w:rsidRDefault="003318A8" w:rsidP="007570F5">
            <w:pPr>
              <w:pStyle w:val="Listenabsatz"/>
              <w:numPr>
                <w:ilvl w:val="0"/>
                <w:numId w:val="30"/>
              </w:numPr>
              <w:rPr>
                <w:rFonts w:ascii="Arial" w:hAnsi="Arial" w:cs="Arial"/>
                <w:color w:val="282828"/>
                <w:sz w:val="20"/>
                <w:szCs w:val="20"/>
              </w:rPr>
            </w:pPr>
            <w:r w:rsidRPr="003318A8">
              <w:rPr>
                <w:rFonts w:ascii="Arial" w:hAnsi="Arial" w:cs="Arial"/>
                <w:color w:val="282828"/>
                <w:sz w:val="20"/>
                <w:szCs w:val="20"/>
              </w:rPr>
              <w:t>Investitionssicherheit</w:t>
            </w:r>
          </w:p>
          <w:p w14:paraId="3D0B961E" w14:textId="77777777" w:rsidR="003318A8" w:rsidRPr="008D2506" w:rsidRDefault="003318A8" w:rsidP="007570F5">
            <w:pPr>
              <w:pStyle w:val="Listenabsatz"/>
              <w:numPr>
                <w:ilvl w:val="0"/>
                <w:numId w:val="30"/>
              </w:numPr>
              <w:rPr>
                <w:rFonts w:ascii="Arial" w:hAnsi="Arial" w:cs="Arial"/>
                <w:color w:val="282828"/>
                <w:sz w:val="20"/>
                <w:szCs w:val="20"/>
              </w:rPr>
            </w:pPr>
            <w:r>
              <w:rPr>
                <w:rFonts w:ascii="Arial" w:hAnsi="Arial" w:cs="Arial"/>
                <w:color w:val="282828"/>
                <w:sz w:val="20"/>
                <w:szCs w:val="20"/>
              </w:rPr>
              <w:t>TCP/IP</w:t>
            </w:r>
          </w:p>
          <w:p w14:paraId="008ADE16" w14:textId="77777777" w:rsidR="00FF5B2B" w:rsidRPr="007570F5" w:rsidRDefault="00FF5B2B" w:rsidP="007570F5">
            <w:pPr>
              <w:pStyle w:val="Listenabsatz"/>
              <w:numPr>
                <w:ilvl w:val="0"/>
                <w:numId w:val="30"/>
              </w:numPr>
              <w:rPr>
                <w:rFonts w:ascii="Arial" w:hAnsi="Arial" w:cs="Arial"/>
                <w:color w:val="282828"/>
                <w:sz w:val="20"/>
                <w:szCs w:val="20"/>
              </w:rPr>
            </w:pPr>
            <w:bookmarkStart w:id="0" w:name="_GoBack"/>
            <w:r w:rsidRPr="007570F5">
              <w:rPr>
                <w:rFonts w:ascii="Arial" w:hAnsi="Arial" w:cs="Arial"/>
                <w:color w:val="282828"/>
                <w:sz w:val="20"/>
                <w:szCs w:val="20"/>
              </w:rPr>
              <w:t xml:space="preserve">ARM9 </w:t>
            </w:r>
            <w:bookmarkEnd w:id="0"/>
            <w:r w:rsidRPr="007570F5">
              <w:rPr>
                <w:rFonts w:ascii="Arial" w:hAnsi="Arial" w:cs="Arial"/>
                <w:color w:val="282828"/>
                <w:sz w:val="20"/>
                <w:szCs w:val="20"/>
              </w:rPr>
              <w:t>Prozessor</w:t>
            </w:r>
          </w:p>
          <w:p w14:paraId="6A7695A8" w14:textId="77777777" w:rsidR="00FF5B2B" w:rsidRPr="007570F5" w:rsidRDefault="00FF5B2B" w:rsidP="007570F5">
            <w:pPr>
              <w:pStyle w:val="Listenabsatz"/>
              <w:numPr>
                <w:ilvl w:val="0"/>
                <w:numId w:val="30"/>
              </w:numPr>
              <w:rPr>
                <w:rFonts w:ascii="Arial" w:hAnsi="Arial" w:cs="Arial"/>
                <w:color w:val="282828"/>
                <w:sz w:val="20"/>
                <w:szCs w:val="20"/>
              </w:rPr>
            </w:pPr>
            <w:r w:rsidRPr="007570F5">
              <w:rPr>
                <w:rFonts w:ascii="Arial" w:hAnsi="Arial" w:cs="Arial"/>
                <w:color w:val="282828"/>
                <w:sz w:val="20"/>
                <w:szCs w:val="20"/>
              </w:rPr>
              <w:t>200 MB Speicherplatz</w:t>
            </w:r>
          </w:p>
          <w:p w14:paraId="6258398E" w14:textId="77777777" w:rsidR="00FF5B2B" w:rsidRPr="007570F5" w:rsidRDefault="00FF5B2B" w:rsidP="007570F5">
            <w:pPr>
              <w:pStyle w:val="Listenabsatz"/>
              <w:numPr>
                <w:ilvl w:val="0"/>
                <w:numId w:val="30"/>
              </w:numPr>
              <w:rPr>
                <w:rFonts w:ascii="Arial" w:hAnsi="Arial" w:cs="Arial"/>
                <w:color w:val="282828"/>
                <w:sz w:val="20"/>
                <w:szCs w:val="20"/>
              </w:rPr>
            </w:pPr>
            <w:r w:rsidRPr="007570F5">
              <w:rPr>
                <w:rFonts w:ascii="Arial" w:hAnsi="Arial" w:cs="Arial"/>
                <w:color w:val="282828"/>
                <w:sz w:val="20"/>
                <w:szCs w:val="20"/>
              </w:rPr>
              <w:t>integrierter Webserver zur Konfiguration und Analyse</w:t>
            </w:r>
          </w:p>
          <w:p w14:paraId="6DA4D4A0" w14:textId="77777777" w:rsidR="00FF5B2B" w:rsidRPr="007570F5" w:rsidRDefault="00FF5B2B" w:rsidP="007570F5">
            <w:pPr>
              <w:pStyle w:val="Listenabsatz"/>
              <w:numPr>
                <w:ilvl w:val="0"/>
                <w:numId w:val="30"/>
              </w:numPr>
              <w:rPr>
                <w:rFonts w:ascii="Arial" w:hAnsi="Arial" w:cs="Arial"/>
                <w:color w:val="282828"/>
                <w:sz w:val="20"/>
                <w:szCs w:val="20"/>
              </w:rPr>
            </w:pPr>
            <w:r w:rsidRPr="007570F5">
              <w:rPr>
                <w:rFonts w:ascii="Arial" w:hAnsi="Arial" w:cs="Arial"/>
                <w:color w:val="282828"/>
                <w:sz w:val="20"/>
                <w:szCs w:val="20"/>
              </w:rPr>
              <w:t>keine bewegten Teile wie Lüfter oder ähnliches</w:t>
            </w:r>
          </w:p>
          <w:p w14:paraId="677DE85F" w14:textId="77777777" w:rsidR="00FF5B2B" w:rsidRPr="007570F5" w:rsidRDefault="00FF5B2B" w:rsidP="007570F5">
            <w:pPr>
              <w:pStyle w:val="Listenabsatz"/>
              <w:numPr>
                <w:ilvl w:val="0"/>
                <w:numId w:val="30"/>
              </w:numPr>
              <w:rPr>
                <w:rFonts w:ascii="Arial" w:hAnsi="Arial" w:cs="Arial"/>
                <w:color w:val="282828"/>
                <w:sz w:val="20"/>
                <w:szCs w:val="20"/>
              </w:rPr>
            </w:pPr>
            <w:r w:rsidRPr="007570F5">
              <w:rPr>
                <w:rFonts w:ascii="Arial" w:hAnsi="Arial" w:cs="Arial"/>
                <w:color w:val="282828"/>
                <w:sz w:val="20"/>
                <w:szCs w:val="20"/>
              </w:rPr>
              <w:t xml:space="preserve">Überwachung aller Funktionen mit Hard- und </w:t>
            </w:r>
            <w:proofErr w:type="spellStart"/>
            <w:r w:rsidRPr="007570F5">
              <w:rPr>
                <w:rFonts w:ascii="Arial" w:hAnsi="Arial" w:cs="Arial"/>
                <w:color w:val="282828"/>
                <w:sz w:val="20"/>
                <w:szCs w:val="20"/>
              </w:rPr>
              <w:t>Softwarewatchdog</w:t>
            </w:r>
            <w:proofErr w:type="spellEnd"/>
          </w:p>
          <w:p w14:paraId="6448743A" w14:textId="77777777" w:rsidR="00FF5B2B" w:rsidRPr="007570F5" w:rsidRDefault="00FF5B2B" w:rsidP="007570F5">
            <w:pPr>
              <w:pStyle w:val="Listenabsatz"/>
              <w:numPr>
                <w:ilvl w:val="0"/>
                <w:numId w:val="30"/>
              </w:numPr>
              <w:rPr>
                <w:rFonts w:ascii="Arial" w:hAnsi="Arial" w:cs="Arial"/>
                <w:color w:val="282828"/>
                <w:sz w:val="20"/>
                <w:szCs w:val="20"/>
              </w:rPr>
            </w:pPr>
            <w:r w:rsidRPr="007570F5">
              <w:rPr>
                <w:rFonts w:ascii="Arial" w:hAnsi="Arial" w:cs="Arial"/>
                <w:color w:val="282828"/>
                <w:sz w:val="20"/>
                <w:szCs w:val="20"/>
              </w:rPr>
              <w:t xml:space="preserve">nach Stromausfall läuft der UBR-01 </w:t>
            </w:r>
            <w:r w:rsidR="003318A8">
              <w:rPr>
                <w:rFonts w:ascii="Arial" w:hAnsi="Arial" w:cs="Arial"/>
                <w:color w:val="282828"/>
                <w:sz w:val="20"/>
                <w:szCs w:val="20"/>
              </w:rPr>
              <w:t xml:space="preserve">| </w:t>
            </w:r>
            <w:proofErr w:type="spellStart"/>
            <w:r w:rsidR="003318A8">
              <w:rPr>
                <w:rFonts w:ascii="Arial" w:hAnsi="Arial" w:cs="Arial"/>
                <w:color w:val="282828"/>
                <w:sz w:val="20"/>
                <w:szCs w:val="20"/>
              </w:rPr>
              <w:t>Mk</w:t>
            </w:r>
            <w:proofErr w:type="spellEnd"/>
            <w:r w:rsidR="003318A8">
              <w:rPr>
                <w:rFonts w:ascii="Arial" w:hAnsi="Arial" w:cs="Arial"/>
                <w:color w:val="282828"/>
                <w:sz w:val="20"/>
                <w:szCs w:val="20"/>
              </w:rPr>
              <w:t xml:space="preserve"> II </w:t>
            </w:r>
            <w:r w:rsidRPr="007570F5">
              <w:rPr>
                <w:rFonts w:ascii="Arial" w:hAnsi="Arial" w:cs="Arial"/>
                <w:color w:val="282828"/>
                <w:sz w:val="20"/>
                <w:szCs w:val="20"/>
              </w:rPr>
              <w:t>Router automatisch wieder an</w:t>
            </w:r>
          </w:p>
          <w:p w14:paraId="4A9FCE9B" w14:textId="77777777" w:rsidR="00FF5B2B" w:rsidRPr="007570F5" w:rsidRDefault="00FF5B2B" w:rsidP="007570F5">
            <w:pPr>
              <w:pStyle w:val="Listenabsatz"/>
              <w:numPr>
                <w:ilvl w:val="0"/>
                <w:numId w:val="30"/>
              </w:numPr>
              <w:rPr>
                <w:rFonts w:ascii="Arial" w:hAnsi="Arial" w:cs="Arial"/>
                <w:color w:val="282828"/>
                <w:sz w:val="20"/>
                <w:szCs w:val="20"/>
              </w:rPr>
            </w:pPr>
            <w:r w:rsidRPr="007570F5">
              <w:rPr>
                <w:rFonts w:ascii="Arial" w:hAnsi="Arial" w:cs="Arial"/>
                <w:color w:val="282828"/>
                <w:sz w:val="20"/>
                <w:szCs w:val="20"/>
              </w:rPr>
              <w:t>Unterstützung internationaler Sprachpakete</w:t>
            </w:r>
          </w:p>
          <w:p w14:paraId="6FC5DB9C" w14:textId="77777777" w:rsidR="00FF5B2B" w:rsidRPr="003318A8" w:rsidRDefault="00FF5B2B" w:rsidP="00FF5B2B">
            <w:pPr>
              <w:pStyle w:val="Listenabsatz"/>
              <w:numPr>
                <w:ilvl w:val="0"/>
                <w:numId w:val="30"/>
              </w:numPr>
              <w:rPr>
                <w:rFonts w:ascii="Arial" w:hAnsi="Arial" w:cs="Arial"/>
                <w:color w:val="282828"/>
                <w:sz w:val="20"/>
                <w:szCs w:val="20"/>
              </w:rPr>
            </w:pPr>
            <w:r w:rsidRPr="007570F5">
              <w:rPr>
                <w:rFonts w:ascii="Arial" w:hAnsi="Arial" w:cs="Arial"/>
                <w:color w:val="282828"/>
                <w:sz w:val="20"/>
                <w:szCs w:val="20"/>
              </w:rPr>
              <w:t>Integrierte und schaltbare Netzwerk und Bias Widerstände</w:t>
            </w:r>
          </w:p>
          <w:p w14:paraId="1486DE92" w14:textId="77777777" w:rsidR="00FF5B2B" w:rsidRDefault="00FF5B2B" w:rsidP="00FF5B2B">
            <w:pPr>
              <w:rPr>
                <w:rFonts w:ascii="Arial" w:hAnsi="Arial" w:cs="Arial"/>
                <w:color w:val="282828"/>
                <w:sz w:val="20"/>
                <w:szCs w:val="20"/>
              </w:rPr>
            </w:pPr>
          </w:p>
          <w:p w14:paraId="151533ED" w14:textId="77777777" w:rsidR="00FF5B2B" w:rsidRDefault="00FF5B2B" w:rsidP="00FF5B2B">
            <w:pPr>
              <w:rPr>
                <w:rFonts w:ascii="Arial" w:hAnsi="Arial" w:cs="Arial"/>
                <w:b/>
                <w:bCs/>
                <w:color w:val="282828"/>
                <w:sz w:val="20"/>
                <w:szCs w:val="20"/>
              </w:rPr>
            </w:pPr>
            <w:r w:rsidRPr="00674FE0">
              <w:rPr>
                <w:rFonts w:ascii="Arial" w:hAnsi="Arial" w:cs="Arial"/>
                <w:b/>
                <w:bCs/>
                <w:color w:val="282828"/>
                <w:sz w:val="20"/>
                <w:szCs w:val="20"/>
              </w:rPr>
              <w:t>BACnet Routing Optionen</w:t>
            </w:r>
          </w:p>
          <w:p w14:paraId="6975B701" w14:textId="77777777" w:rsidR="00FF5B2B" w:rsidRPr="00F77C6A" w:rsidRDefault="00FF5B2B" w:rsidP="00FF5B2B">
            <w:pPr>
              <w:pStyle w:val="Listenabsatz"/>
              <w:numPr>
                <w:ilvl w:val="0"/>
                <w:numId w:val="14"/>
              </w:numPr>
              <w:rPr>
                <w:rFonts w:ascii="Arial" w:hAnsi="Arial" w:cs="Arial"/>
                <w:color w:val="282828"/>
                <w:sz w:val="20"/>
                <w:szCs w:val="20"/>
                <w:lang w:val="en-US"/>
              </w:rPr>
            </w:pPr>
            <w:r w:rsidRPr="00F77C6A">
              <w:rPr>
                <w:rFonts w:ascii="Arial" w:hAnsi="Arial" w:cs="Arial"/>
                <w:color w:val="282828"/>
                <w:sz w:val="20"/>
                <w:szCs w:val="20"/>
                <w:lang w:val="en-US"/>
              </w:rPr>
              <w:t>BACnet / IP</w:t>
            </w:r>
          </w:p>
          <w:p w14:paraId="63FA8C22" w14:textId="77777777" w:rsidR="00FF5B2B" w:rsidRPr="00F77C6A" w:rsidRDefault="00FF5B2B" w:rsidP="00FF5B2B">
            <w:pPr>
              <w:pStyle w:val="Listenabsatz"/>
              <w:numPr>
                <w:ilvl w:val="0"/>
                <w:numId w:val="14"/>
              </w:numPr>
              <w:rPr>
                <w:rFonts w:ascii="Arial" w:hAnsi="Arial" w:cs="Arial"/>
                <w:color w:val="282828"/>
                <w:sz w:val="20"/>
                <w:szCs w:val="20"/>
                <w:lang w:val="en-US"/>
              </w:rPr>
            </w:pPr>
            <w:r w:rsidRPr="00F77C6A">
              <w:rPr>
                <w:rFonts w:ascii="Arial" w:hAnsi="Arial" w:cs="Arial"/>
                <w:color w:val="282828"/>
                <w:sz w:val="20"/>
                <w:szCs w:val="20"/>
                <w:lang w:val="en-US"/>
              </w:rPr>
              <w:t>BACnet / Ethernet (ISO 8802-3)</w:t>
            </w:r>
          </w:p>
          <w:p w14:paraId="1DDEEE56" w14:textId="77777777" w:rsidR="00FF5B2B" w:rsidRPr="00F77C6A" w:rsidRDefault="00FF5B2B" w:rsidP="00FF5B2B">
            <w:pPr>
              <w:pStyle w:val="Listenabsatz"/>
              <w:numPr>
                <w:ilvl w:val="0"/>
                <w:numId w:val="14"/>
              </w:numPr>
              <w:rPr>
                <w:rFonts w:ascii="Arial" w:hAnsi="Arial" w:cs="Arial"/>
                <w:color w:val="282828"/>
                <w:sz w:val="20"/>
                <w:szCs w:val="20"/>
                <w:lang w:val="en-US"/>
              </w:rPr>
            </w:pPr>
            <w:r w:rsidRPr="00F77C6A">
              <w:rPr>
                <w:rFonts w:ascii="Arial" w:hAnsi="Arial" w:cs="Arial"/>
                <w:color w:val="282828"/>
                <w:sz w:val="20"/>
                <w:szCs w:val="20"/>
                <w:lang w:val="en-US"/>
              </w:rPr>
              <w:t>BACnet / MS/TP (RS485)</w:t>
            </w:r>
          </w:p>
          <w:p w14:paraId="0C6A27FF" w14:textId="77777777" w:rsidR="00FF5B2B" w:rsidRPr="00F77C6A" w:rsidRDefault="00FF5B2B" w:rsidP="00FF5B2B">
            <w:pPr>
              <w:pStyle w:val="Listenabsatz"/>
              <w:numPr>
                <w:ilvl w:val="0"/>
                <w:numId w:val="14"/>
              </w:numPr>
              <w:rPr>
                <w:rFonts w:ascii="Arial" w:hAnsi="Arial" w:cs="Arial"/>
                <w:color w:val="282828"/>
                <w:sz w:val="20"/>
                <w:szCs w:val="20"/>
                <w:lang w:val="en-US"/>
              </w:rPr>
            </w:pPr>
            <w:r w:rsidRPr="00F77C6A">
              <w:rPr>
                <w:rFonts w:ascii="Arial" w:hAnsi="Arial" w:cs="Arial"/>
                <w:color w:val="282828"/>
                <w:sz w:val="20"/>
                <w:szCs w:val="20"/>
                <w:lang w:val="en-US"/>
              </w:rPr>
              <w:t>BBMD (BACnet Broadcast Management Device)</w:t>
            </w:r>
          </w:p>
          <w:p w14:paraId="5F8D1170" w14:textId="77777777" w:rsidR="00FF5B2B" w:rsidRPr="00F77C6A" w:rsidRDefault="00FF5B2B" w:rsidP="00FF5B2B">
            <w:pPr>
              <w:pStyle w:val="Listenabsatz"/>
              <w:numPr>
                <w:ilvl w:val="0"/>
                <w:numId w:val="14"/>
              </w:numPr>
              <w:rPr>
                <w:rFonts w:ascii="Arial" w:hAnsi="Arial" w:cs="Arial"/>
                <w:color w:val="282828"/>
                <w:sz w:val="20"/>
                <w:szCs w:val="20"/>
                <w:lang w:val="en-US"/>
              </w:rPr>
            </w:pPr>
            <w:r w:rsidRPr="00F77C6A">
              <w:rPr>
                <w:rFonts w:ascii="Arial" w:hAnsi="Arial" w:cs="Arial"/>
                <w:color w:val="282828"/>
                <w:sz w:val="20"/>
                <w:szCs w:val="20"/>
                <w:lang w:val="en-US"/>
              </w:rPr>
              <w:t>FD (Foreign Device)</w:t>
            </w:r>
          </w:p>
          <w:p w14:paraId="41E2F18B" w14:textId="77777777" w:rsidR="00FF5B2B" w:rsidRPr="00F77C6A" w:rsidRDefault="00FF5B2B" w:rsidP="00FF5B2B">
            <w:pPr>
              <w:pStyle w:val="Listenabsatz"/>
              <w:numPr>
                <w:ilvl w:val="0"/>
                <w:numId w:val="14"/>
              </w:numPr>
              <w:rPr>
                <w:rFonts w:ascii="Arial" w:hAnsi="Arial" w:cs="Arial"/>
                <w:color w:val="282828"/>
                <w:sz w:val="20"/>
                <w:szCs w:val="20"/>
              </w:rPr>
            </w:pPr>
            <w:r w:rsidRPr="00F77C6A">
              <w:rPr>
                <w:rFonts w:ascii="Arial" w:hAnsi="Arial" w:cs="Arial"/>
                <w:color w:val="282828"/>
                <w:sz w:val="20"/>
                <w:szCs w:val="20"/>
              </w:rPr>
              <w:t>Integrierte Netzwerk und Bias Widerstände (schaltbar)</w:t>
            </w:r>
          </w:p>
          <w:p w14:paraId="3A594500" w14:textId="77777777" w:rsidR="00FF5B2B" w:rsidRPr="00417E87" w:rsidRDefault="00FF5B2B" w:rsidP="00FF5B2B">
            <w:pPr>
              <w:rPr>
                <w:rFonts w:ascii="Arial" w:hAnsi="Arial" w:cs="Arial"/>
                <w:color w:val="282828"/>
                <w:sz w:val="20"/>
                <w:szCs w:val="20"/>
              </w:rPr>
            </w:pPr>
          </w:p>
          <w:p w14:paraId="0DB8F33C" w14:textId="77777777" w:rsidR="00FF5B2B" w:rsidRPr="00F77C6A" w:rsidRDefault="00FF5B2B" w:rsidP="00FF5B2B">
            <w:pPr>
              <w:rPr>
                <w:rFonts w:ascii="Arial" w:hAnsi="Arial" w:cs="Arial"/>
                <w:color w:val="282828"/>
                <w:sz w:val="20"/>
                <w:szCs w:val="20"/>
                <w:lang w:val="en-US"/>
              </w:rPr>
            </w:pPr>
            <w:r w:rsidRPr="00F77C6A">
              <w:rPr>
                <w:rFonts w:ascii="Arial" w:hAnsi="Arial" w:cs="Arial"/>
                <w:b/>
                <w:bCs/>
                <w:color w:val="282828"/>
                <w:sz w:val="20"/>
                <w:szCs w:val="20"/>
              </w:rPr>
              <w:t>FUNKTIONEN</w:t>
            </w:r>
          </w:p>
          <w:p w14:paraId="0B57FD4C" w14:textId="77777777" w:rsidR="00FF5B2B" w:rsidRPr="00F77C6A" w:rsidRDefault="00FF5B2B" w:rsidP="00FF5B2B">
            <w:pPr>
              <w:pStyle w:val="Listenabsatz"/>
              <w:numPr>
                <w:ilvl w:val="0"/>
                <w:numId w:val="14"/>
              </w:numPr>
              <w:rPr>
                <w:rFonts w:ascii="Arial" w:hAnsi="Arial" w:cs="Arial"/>
                <w:color w:val="282828"/>
                <w:sz w:val="20"/>
                <w:szCs w:val="20"/>
                <w:lang w:val="en-US"/>
              </w:rPr>
            </w:pPr>
            <w:r w:rsidRPr="00F77C6A">
              <w:rPr>
                <w:rFonts w:ascii="Arial" w:hAnsi="Arial" w:cs="Arial"/>
                <w:color w:val="282828"/>
                <w:sz w:val="20"/>
                <w:szCs w:val="20"/>
                <w:lang w:val="en-US"/>
              </w:rPr>
              <w:t>Slave-Proxy Mode</w:t>
            </w:r>
          </w:p>
          <w:p w14:paraId="499CFE70" w14:textId="77777777" w:rsidR="00FF5B2B" w:rsidRPr="00F77C6A" w:rsidRDefault="00FF5B2B" w:rsidP="00FF5B2B">
            <w:pPr>
              <w:pStyle w:val="Listenabsatz"/>
              <w:numPr>
                <w:ilvl w:val="0"/>
                <w:numId w:val="14"/>
              </w:numPr>
              <w:rPr>
                <w:rFonts w:ascii="Arial" w:hAnsi="Arial" w:cs="Arial"/>
                <w:color w:val="282828"/>
                <w:sz w:val="20"/>
                <w:szCs w:val="20"/>
                <w:lang w:val="en-US"/>
              </w:rPr>
            </w:pPr>
            <w:r w:rsidRPr="00F77C6A">
              <w:rPr>
                <w:rFonts w:ascii="Arial" w:hAnsi="Arial" w:cs="Arial"/>
                <w:color w:val="282828"/>
                <w:sz w:val="20"/>
                <w:szCs w:val="20"/>
                <w:lang w:val="en-US"/>
              </w:rPr>
              <w:t>Auto-Slave-Detection</w:t>
            </w:r>
          </w:p>
          <w:p w14:paraId="26D9E083" w14:textId="77777777" w:rsidR="00FF5B2B" w:rsidRPr="00F77C6A" w:rsidRDefault="00FF5B2B" w:rsidP="00FF5B2B">
            <w:pPr>
              <w:pStyle w:val="Listenabsatz"/>
              <w:numPr>
                <w:ilvl w:val="0"/>
                <w:numId w:val="14"/>
              </w:numPr>
              <w:rPr>
                <w:rFonts w:ascii="Arial" w:hAnsi="Arial" w:cs="Arial"/>
                <w:color w:val="282828"/>
                <w:sz w:val="20"/>
                <w:szCs w:val="20"/>
                <w:lang w:val="en-US"/>
              </w:rPr>
            </w:pPr>
            <w:proofErr w:type="spellStart"/>
            <w:r w:rsidRPr="00F77C6A">
              <w:rPr>
                <w:rFonts w:ascii="Arial" w:hAnsi="Arial" w:cs="Arial"/>
                <w:color w:val="282828"/>
                <w:sz w:val="20"/>
                <w:szCs w:val="20"/>
                <w:lang w:val="en-US"/>
              </w:rPr>
              <w:t>Integrierter</w:t>
            </w:r>
            <w:proofErr w:type="spellEnd"/>
            <w:r w:rsidRPr="00F77C6A">
              <w:rPr>
                <w:rFonts w:ascii="Arial" w:hAnsi="Arial" w:cs="Arial"/>
                <w:color w:val="282828"/>
                <w:sz w:val="20"/>
                <w:szCs w:val="20"/>
                <w:lang w:val="en-US"/>
              </w:rPr>
              <w:t xml:space="preserve"> Webserver </w:t>
            </w:r>
            <w:proofErr w:type="spellStart"/>
            <w:r w:rsidRPr="00F77C6A">
              <w:rPr>
                <w:rFonts w:ascii="Arial" w:hAnsi="Arial" w:cs="Arial"/>
                <w:color w:val="282828"/>
                <w:sz w:val="20"/>
                <w:szCs w:val="20"/>
                <w:lang w:val="en-US"/>
              </w:rPr>
              <w:t>zur</w:t>
            </w:r>
            <w:proofErr w:type="spellEnd"/>
            <w:r w:rsidRPr="00F77C6A">
              <w:rPr>
                <w:rFonts w:ascii="Arial" w:hAnsi="Arial" w:cs="Arial"/>
                <w:color w:val="282828"/>
                <w:sz w:val="20"/>
                <w:szCs w:val="20"/>
                <w:lang w:val="en-US"/>
              </w:rPr>
              <w:t xml:space="preserve"> </w:t>
            </w:r>
            <w:proofErr w:type="spellStart"/>
            <w:r w:rsidRPr="00F77C6A">
              <w:rPr>
                <w:rFonts w:ascii="Arial" w:hAnsi="Arial" w:cs="Arial"/>
                <w:color w:val="282828"/>
                <w:sz w:val="20"/>
                <w:szCs w:val="20"/>
                <w:lang w:val="en-US"/>
              </w:rPr>
              <w:t>Konfiguration</w:t>
            </w:r>
            <w:proofErr w:type="spellEnd"/>
          </w:p>
          <w:p w14:paraId="0F86C28E" w14:textId="77777777" w:rsidR="00FF5B2B" w:rsidRPr="00F77C6A" w:rsidRDefault="00FF5B2B" w:rsidP="00FF5B2B">
            <w:pPr>
              <w:pStyle w:val="Listenabsatz"/>
              <w:numPr>
                <w:ilvl w:val="0"/>
                <w:numId w:val="14"/>
              </w:numPr>
              <w:rPr>
                <w:rFonts w:ascii="Arial" w:hAnsi="Arial" w:cs="Arial"/>
                <w:color w:val="282828"/>
                <w:sz w:val="20"/>
                <w:szCs w:val="20"/>
                <w:lang w:val="en-US"/>
              </w:rPr>
            </w:pPr>
            <w:proofErr w:type="spellStart"/>
            <w:r w:rsidRPr="00F77C6A">
              <w:rPr>
                <w:rFonts w:ascii="Arial" w:hAnsi="Arial" w:cs="Arial"/>
                <w:color w:val="282828"/>
                <w:sz w:val="20"/>
                <w:szCs w:val="20"/>
                <w:lang w:val="en-US"/>
              </w:rPr>
              <w:t>Unterstützung</w:t>
            </w:r>
            <w:proofErr w:type="spellEnd"/>
            <w:r w:rsidRPr="00F77C6A">
              <w:rPr>
                <w:rFonts w:ascii="Arial" w:hAnsi="Arial" w:cs="Arial"/>
                <w:color w:val="282828"/>
                <w:sz w:val="20"/>
                <w:szCs w:val="20"/>
                <w:lang w:val="en-US"/>
              </w:rPr>
              <w:t xml:space="preserve"> </w:t>
            </w:r>
            <w:proofErr w:type="spellStart"/>
            <w:r w:rsidRPr="00F77C6A">
              <w:rPr>
                <w:rFonts w:ascii="Arial" w:hAnsi="Arial" w:cs="Arial"/>
                <w:color w:val="282828"/>
                <w:sz w:val="20"/>
                <w:szCs w:val="20"/>
                <w:lang w:val="en-US"/>
              </w:rPr>
              <w:t>Internationaler</w:t>
            </w:r>
            <w:proofErr w:type="spellEnd"/>
            <w:r w:rsidRPr="00F77C6A">
              <w:rPr>
                <w:rFonts w:ascii="Arial" w:hAnsi="Arial" w:cs="Arial"/>
                <w:color w:val="282828"/>
                <w:sz w:val="20"/>
                <w:szCs w:val="20"/>
                <w:lang w:val="en-US"/>
              </w:rPr>
              <w:t xml:space="preserve"> </w:t>
            </w:r>
            <w:proofErr w:type="spellStart"/>
            <w:r w:rsidRPr="00F77C6A">
              <w:rPr>
                <w:rFonts w:ascii="Arial" w:hAnsi="Arial" w:cs="Arial"/>
                <w:color w:val="282828"/>
                <w:sz w:val="20"/>
                <w:szCs w:val="20"/>
                <w:lang w:val="en-US"/>
              </w:rPr>
              <w:t>Sprachpakete</w:t>
            </w:r>
            <w:proofErr w:type="spellEnd"/>
          </w:p>
          <w:p w14:paraId="3FE28792" w14:textId="77777777" w:rsidR="00FF5B2B" w:rsidRPr="003318A8" w:rsidRDefault="00FF5B2B" w:rsidP="00FF5B2B">
            <w:pPr>
              <w:numPr>
                <w:ilvl w:val="0"/>
                <w:numId w:val="14"/>
              </w:numPr>
              <w:rPr>
                <w:rFonts w:ascii="Arial" w:hAnsi="Arial" w:cs="Arial"/>
                <w:b/>
                <w:bCs/>
                <w:color w:val="282828"/>
                <w:sz w:val="20"/>
                <w:szCs w:val="20"/>
              </w:rPr>
            </w:pPr>
            <w:r w:rsidRPr="00F77C6A">
              <w:rPr>
                <w:rFonts w:ascii="Arial" w:hAnsi="Arial" w:cs="Arial"/>
                <w:color w:val="282828"/>
                <w:sz w:val="20"/>
                <w:szCs w:val="20"/>
                <w:lang w:val="en-US"/>
              </w:rPr>
              <w:t xml:space="preserve">10/100 Mbit/s </w:t>
            </w:r>
            <w:proofErr w:type="spellStart"/>
            <w:r w:rsidRPr="00F77C6A">
              <w:rPr>
                <w:rFonts w:ascii="Arial" w:hAnsi="Arial" w:cs="Arial"/>
                <w:color w:val="282828"/>
                <w:sz w:val="20"/>
                <w:szCs w:val="20"/>
                <w:lang w:val="en-US"/>
              </w:rPr>
              <w:t>Netzwerkanschluss</w:t>
            </w:r>
            <w:proofErr w:type="spellEnd"/>
          </w:p>
          <w:p w14:paraId="7077B88A" w14:textId="77777777" w:rsidR="003318A8" w:rsidRDefault="003318A8" w:rsidP="00FF5B2B">
            <w:pPr>
              <w:numPr>
                <w:ilvl w:val="0"/>
                <w:numId w:val="14"/>
              </w:numPr>
              <w:rPr>
                <w:rFonts w:ascii="Arial" w:hAnsi="Arial" w:cs="Arial"/>
                <w:b/>
                <w:bCs/>
                <w:color w:val="282828"/>
                <w:sz w:val="20"/>
                <w:szCs w:val="20"/>
              </w:rPr>
            </w:pPr>
            <w:r>
              <w:rPr>
                <w:rFonts w:ascii="Arial" w:hAnsi="Arial" w:cs="Arial"/>
                <w:color w:val="282828"/>
                <w:sz w:val="20"/>
                <w:szCs w:val="20"/>
                <w:lang w:val="en-US"/>
              </w:rPr>
              <w:t>BACnet/SC</w:t>
            </w:r>
          </w:p>
          <w:p w14:paraId="3BEF716E" w14:textId="77777777" w:rsidR="00FF5B2B" w:rsidRPr="00417E87" w:rsidRDefault="00FF5B2B" w:rsidP="00FF5B2B">
            <w:pPr>
              <w:rPr>
                <w:rFonts w:ascii="Arial" w:hAnsi="Arial" w:cs="Arial"/>
                <w:b/>
                <w:bCs/>
                <w:color w:val="282828"/>
                <w:sz w:val="20"/>
                <w:szCs w:val="20"/>
              </w:rPr>
            </w:pPr>
            <w:r>
              <w:rPr>
                <w:rFonts w:ascii="Arial" w:hAnsi="Arial" w:cs="Arial"/>
                <w:b/>
                <w:bCs/>
                <w:color w:val="282828"/>
                <w:sz w:val="20"/>
                <w:szCs w:val="20"/>
              </w:rPr>
              <w:br/>
            </w:r>
            <w:r>
              <w:rPr>
                <w:rFonts w:ascii="Arial" w:hAnsi="Arial" w:cs="Arial"/>
                <w:b/>
                <w:bCs/>
                <w:color w:val="282828"/>
                <w:sz w:val="20"/>
                <w:szCs w:val="20"/>
              </w:rPr>
              <w:br/>
            </w:r>
            <w:r w:rsidRPr="00417E87">
              <w:rPr>
                <w:rFonts w:ascii="Arial" w:hAnsi="Arial" w:cs="Arial"/>
                <w:b/>
                <w:bCs/>
                <w:color w:val="282828"/>
                <w:sz w:val="20"/>
                <w:szCs w:val="20"/>
              </w:rPr>
              <w:t>Technische Daten</w:t>
            </w:r>
          </w:p>
          <w:p w14:paraId="6BDF66FE" w14:textId="77777777" w:rsidR="00FF5B2B" w:rsidRPr="00674FE0" w:rsidRDefault="00FF5B2B" w:rsidP="00FF5B2B">
            <w:pPr>
              <w:rPr>
                <w:rFonts w:ascii="Arial" w:hAnsi="Arial" w:cs="Arial"/>
                <w:color w:val="282828"/>
                <w:sz w:val="20"/>
                <w:szCs w:val="20"/>
              </w:rPr>
            </w:pPr>
          </w:p>
          <w:p w14:paraId="747F1CE6" w14:textId="77777777" w:rsidR="00FF5B2B" w:rsidRPr="00674FE0" w:rsidRDefault="00FF5B2B" w:rsidP="00FF5B2B">
            <w:pPr>
              <w:rPr>
                <w:rFonts w:ascii="Arial" w:hAnsi="Arial" w:cs="Arial"/>
                <w:b/>
                <w:bCs/>
                <w:color w:val="282828"/>
                <w:sz w:val="20"/>
                <w:szCs w:val="20"/>
              </w:rPr>
            </w:pPr>
            <w:r w:rsidRPr="00674FE0">
              <w:rPr>
                <w:rFonts w:ascii="Arial" w:hAnsi="Arial" w:cs="Arial"/>
                <w:b/>
                <w:bCs/>
                <w:color w:val="282828"/>
                <w:sz w:val="20"/>
                <w:szCs w:val="20"/>
              </w:rPr>
              <w:t>PWR - Power | Spannungsversorgung</w:t>
            </w:r>
          </w:p>
          <w:p w14:paraId="4B84A2DC" w14:textId="77777777" w:rsidR="00FF5B2B" w:rsidRPr="00FF5B2B" w:rsidRDefault="00FF5B2B" w:rsidP="00FF5B2B">
            <w:pPr>
              <w:pStyle w:val="Listenabsatz"/>
              <w:numPr>
                <w:ilvl w:val="0"/>
                <w:numId w:val="25"/>
              </w:numPr>
              <w:rPr>
                <w:rFonts w:ascii="Arial" w:hAnsi="Arial" w:cs="Arial"/>
                <w:color w:val="282828"/>
                <w:sz w:val="20"/>
                <w:szCs w:val="20"/>
              </w:rPr>
            </w:pPr>
            <w:r w:rsidRPr="00FF5B2B">
              <w:rPr>
                <w:rFonts w:ascii="Arial" w:hAnsi="Arial" w:cs="Arial"/>
                <w:color w:val="282828"/>
                <w:sz w:val="20"/>
                <w:szCs w:val="20"/>
              </w:rPr>
              <w:t>Anschluss V+: +12 bis +24V DC oder 12 bis 24V AC</w:t>
            </w:r>
          </w:p>
          <w:p w14:paraId="3A689CC7" w14:textId="77777777" w:rsidR="00FF5B2B" w:rsidRPr="00FF5B2B" w:rsidRDefault="00FF5B2B" w:rsidP="00FF5B2B">
            <w:pPr>
              <w:pStyle w:val="Listenabsatz"/>
              <w:numPr>
                <w:ilvl w:val="0"/>
                <w:numId w:val="25"/>
              </w:numPr>
              <w:rPr>
                <w:rFonts w:ascii="Arial" w:hAnsi="Arial" w:cs="Arial"/>
                <w:color w:val="282828"/>
                <w:sz w:val="20"/>
                <w:szCs w:val="20"/>
              </w:rPr>
            </w:pPr>
            <w:r w:rsidRPr="00FF5B2B">
              <w:rPr>
                <w:rFonts w:ascii="Arial" w:hAnsi="Arial" w:cs="Arial"/>
                <w:color w:val="282828"/>
                <w:sz w:val="20"/>
                <w:szCs w:val="20"/>
              </w:rPr>
              <w:t>Anschluss V-: GND oder 12 bis 24V AC</w:t>
            </w:r>
          </w:p>
          <w:p w14:paraId="5A534360" w14:textId="77777777" w:rsidR="00FF5B2B" w:rsidRDefault="00FF5B2B" w:rsidP="00FF5B2B">
            <w:pPr>
              <w:rPr>
                <w:rFonts w:ascii="Arial" w:hAnsi="Arial" w:cs="Arial"/>
                <w:color w:val="282828"/>
                <w:sz w:val="20"/>
                <w:szCs w:val="20"/>
              </w:rPr>
            </w:pPr>
          </w:p>
          <w:p w14:paraId="474CA5D9" w14:textId="77777777" w:rsidR="00FF5B2B" w:rsidRPr="00674FE0" w:rsidRDefault="00FF5B2B" w:rsidP="00FF5B2B">
            <w:pPr>
              <w:rPr>
                <w:rFonts w:ascii="Arial" w:hAnsi="Arial" w:cs="Arial"/>
                <w:b/>
                <w:bCs/>
                <w:color w:val="282828"/>
                <w:sz w:val="20"/>
                <w:szCs w:val="20"/>
              </w:rPr>
            </w:pPr>
            <w:r w:rsidRPr="00674FE0">
              <w:rPr>
                <w:rFonts w:ascii="Arial" w:hAnsi="Arial" w:cs="Arial"/>
                <w:b/>
                <w:bCs/>
                <w:color w:val="282828"/>
                <w:sz w:val="20"/>
                <w:szCs w:val="20"/>
              </w:rPr>
              <w:t>LAN</w:t>
            </w:r>
          </w:p>
          <w:p w14:paraId="628345DB" w14:textId="77777777" w:rsidR="00FF5B2B" w:rsidRPr="00FF5B2B" w:rsidRDefault="00FF5B2B" w:rsidP="00FF5B2B">
            <w:pPr>
              <w:pStyle w:val="Listenabsatz"/>
              <w:numPr>
                <w:ilvl w:val="0"/>
                <w:numId w:val="26"/>
              </w:numPr>
              <w:rPr>
                <w:rFonts w:ascii="Arial" w:hAnsi="Arial" w:cs="Arial"/>
                <w:color w:val="282828"/>
                <w:sz w:val="20"/>
                <w:szCs w:val="20"/>
              </w:rPr>
            </w:pPr>
            <w:r w:rsidRPr="00FF5B2B">
              <w:rPr>
                <w:rFonts w:ascii="Arial" w:hAnsi="Arial" w:cs="Arial"/>
                <w:color w:val="282828"/>
                <w:sz w:val="20"/>
                <w:szCs w:val="20"/>
              </w:rPr>
              <w:t>RJ45: 10/100 MBit Ethernet Steckverbinder</w:t>
            </w:r>
          </w:p>
          <w:p w14:paraId="611BBC19" w14:textId="77777777" w:rsidR="00FF5B2B" w:rsidRPr="00FF5B2B" w:rsidRDefault="00FF5B2B" w:rsidP="00FF5B2B">
            <w:pPr>
              <w:pStyle w:val="Listenabsatz"/>
              <w:numPr>
                <w:ilvl w:val="0"/>
                <w:numId w:val="26"/>
              </w:numPr>
              <w:rPr>
                <w:rFonts w:ascii="Arial" w:hAnsi="Arial" w:cs="Arial"/>
                <w:color w:val="282828"/>
                <w:sz w:val="20"/>
                <w:szCs w:val="20"/>
              </w:rPr>
            </w:pPr>
            <w:r w:rsidRPr="00FF5B2B">
              <w:rPr>
                <w:rFonts w:ascii="Arial" w:hAnsi="Arial" w:cs="Arial"/>
                <w:color w:val="282828"/>
                <w:sz w:val="20"/>
                <w:szCs w:val="20"/>
              </w:rPr>
              <w:t>Link-LED: zeigt eine LAN Verbindung an</w:t>
            </w:r>
          </w:p>
          <w:p w14:paraId="000BE740" w14:textId="77777777" w:rsidR="00FF5B2B" w:rsidRPr="00FF5B2B" w:rsidRDefault="00FF5B2B" w:rsidP="00FF5B2B">
            <w:pPr>
              <w:pStyle w:val="Listenabsatz"/>
              <w:numPr>
                <w:ilvl w:val="0"/>
                <w:numId w:val="26"/>
              </w:numPr>
              <w:rPr>
                <w:rFonts w:ascii="Arial" w:hAnsi="Arial" w:cs="Arial"/>
                <w:color w:val="282828"/>
                <w:sz w:val="20"/>
                <w:szCs w:val="20"/>
              </w:rPr>
            </w:pPr>
            <w:r w:rsidRPr="00FF5B2B">
              <w:rPr>
                <w:rFonts w:ascii="Arial" w:hAnsi="Arial" w:cs="Arial"/>
                <w:color w:val="282828"/>
                <w:sz w:val="20"/>
                <w:szCs w:val="20"/>
              </w:rPr>
              <w:t>10/100-LED: zeigt die Verbindungsgeschwindigkeit an</w:t>
            </w:r>
          </w:p>
          <w:p w14:paraId="63B31F65" w14:textId="77777777" w:rsidR="00FF5B2B" w:rsidRPr="00674FE0" w:rsidRDefault="00FF5B2B" w:rsidP="00FF5B2B">
            <w:pPr>
              <w:rPr>
                <w:rFonts w:ascii="Arial" w:hAnsi="Arial" w:cs="Arial"/>
                <w:color w:val="282828"/>
                <w:sz w:val="20"/>
                <w:szCs w:val="20"/>
              </w:rPr>
            </w:pPr>
          </w:p>
          <w:p w14:paraId="69C858C8" w14:textId="77777777" w:rsidR="00FF5B2B" w:rsidRPr="00674FE0" w:rsidRDefault="00FF5B2B" w:rsidP="00FF5B2B">
            <w:pPr>
              <w:rPr>
                <w:rFonts w:ascii="Arial" w:hAnsi="Arial" w:cs="Arial"/>
                <w:b/>
                <w:bCs/>
                <w:color w:val="282828"/>
                <w:sz w:val="20"/>
                <w:szCs w:val="20"/>
              </w:rPr>
            </w:pPr>
            <w:r w:rsidRPr="00674FE0">
              <w:rPr>
                <w:rFonts w:ascii="Arial" w:hAnsi="Arial" w:cs="Arial"/>
                <w:b/>
                <w:bCs/>
                <w:color w:val="282828"/>
                <w:sz w:val="20"/>
                <w:szCs w:val="20"/>
              </w:rPr>
              <w:t>LEDs</w:t>
            </w:r>
          </w:p>
          <w:p w14:paraId="4602D822" w14:textId="77777777" w:rsidR="00FF5B2B" w:rsidRPr="00FF5B2B" w:rsidRDefault="00FF5B2B" w:rsidP="00FF5B2B">
            <w:pPr>
              <w:pStyle w:val="Listenabsatz"/>
              <w:numPr>
                <w:ilvl w:val="0"/>
                <w:numId w:val="27"/>
              </w:numPr>
              <w:rPr>
                <w:rFonts w:ascii="Arial" w:hAnsi="Arial" w:cs="Arial"/>
                <w:color w:val="282828"/>
                <w:sz w:val="20"/>
                <w:szCs w:val="20"/>
              </w:rPr>
            </w:pPr>
            <w:r w:rsidRPr="007570F5">
              <w:rPr>
                <w:rFonts w:ascii="Arial" w:hAnsi="Arial" w:cs="Arial"/>
                <w:b/>
                <w:bCs/>
                <w:color w:val="282828"/>
                <w:sz w:val="20"/>
                <w:szCs w:val="20"/>
              </w:rPr>
              <w:t>Power</w:t>
            </w:r>
            <w:r w:rsidRPr="00FF5B2B">
              <w:rPr>
                <w:rFonts w:ascii="Arial" w:hAnsi="Arial" w:cs="Arial"/>
                <w:color w:val="282828"/>
                <w:sz w:val="20"/>
                <w:szCs w:val="20"/>
              </w:rPr>
              <w:t>: Leuchtet sobald das Gerät an eine geeignete Betriebsspannung angeschlossen ist</w:t>
            </w:r>
          </w:p>
          <w:p w14:paraId="762A6445" w14:textId="77777777" w:rsidR="00FF5B2B" w:rsidRPr="00FF5B2B" w:rsidRDefault="00FF5B2B" w:rsidP="00FF5B2B">
            <w:pPr>
              <w:pStyle w:val="Listenabsatz"/>
              <w:numPr>
                <w:ilvl w:val="0"/>
                <w:numId w:val="27"/>
              </w:numPr>
              <w:rPr>
                <w:rFonts w:ascii="Arial" w:hAnsi="Arial" w:cs="Arial"/>
                <w:color w:val="282828"/>
                <w:sz w:val="20"/>
                <w:szCs w:val="20"/>
              </w:rPr>
            </w:pPr>
            <w:r w:rsidRPr="007570F5">
              <w:rPr>
                <w:rFonts w:ascii="Arial" w:hAnsi="Arial" w:cs="Arial"/>
                <w:b/>
                <w:bCs/>
                <w:color w:val="282828"/>
                <w:sz w:val="20"/>
                <w:szCs w:val="20"/>
              </w:rPr>
              <w:t>ST</w:t>
            </w:r>
            <w:r w:rsidRPr="00FF5B2B">
              <w:rPr>
                <w:rFonts w:ascii="Arial" w:hAnsi="Arial" w:cs="Arial"/>
                <w:color w:val="282828"/>
                <w:sz w:val="20"/>
                <w:szCs w:val="20"/>
              </w:rPr>
              <w:t>.: Multicolor Status LED</w:t>
            </w:r>
          </w:p>
          <w:p w14:paraId="535595B0" w14:textId="77777777" w:rsidR="00FF5B2B" w:rsidRPr="00FF5B2B" w:rsidRDefault="00FF5B2B" w:rsidP="00FF5B2B">
            <w:pPr>
              <w:pStyle w:val="Listenabsatz"/>
              <w:numPr>
                <w:ilvl w:val="0"/>
                <w:numId w:val="27"/>
              </w:numPr>
              <w:rPr>
                <w:rFonts w:ascii="Arial" w:hAnsi="Arial" w:cs="Arial"/>
                <w:color w:val="282828"/>
                <w:sz w:val="20"/>
                <w:szCs w:val="20"/>
              </w:rPr>
            </w:pPr>
            <w:r w:rsidRPr="007570F5">
              <w:rPr>
                <w:rFonts w:ascii="Arial" w:hAnsi="Arial" w:cs="Arial"/>
                <w:b/>
                <w:bCs/>
                <w:color w:val="282828"/>
                <w:sz w:val="20"/>
                <w:szCs w:val="20"/>
              </w:rPr>
              <w:t>RX</w:t>
            </w:r>
            <w:r w:rsidRPr="00FF5B2B">
              <w:rPr>
                <w:rFonts w:ascii="Arial" w:hAnsi="Arial" w:cs="Arial"/>
                <w:color w:val="282828"/>
                <w:sz w:val="20"/>
                <w:szCs w:val="20"/>
              </w:rPr>
              <w:t>: Blinkt wenn das Gerät Daten empfängt</w:t>
            </w:r>
          </w:p>
          <w:p w14:paraId="155C6D10" w14:textId="77777777" w:rsidR="00FF5B2B" w:rsidRPr="00FF5B2B" w:rsidRDefault="00FF5B2B" w:rsidP="00FF5B2B">
            <w:pPr>
              <w:pStyle w:val="Listenabsatz"/>
              <w:numPr>
                <w:ilvl w:val="0"/>
                <w:numId w:val="27"/>
              </w:numPr>
              <w:rPr>
                <w:rFonts w:ascii="Arial" w:hAnsi="Arial" w:cs="Arial"/>
                <w:color w:val="282828"/>
                <w:sz w:val="20"/>
                <w:szCs w:val="20"/>
              </w:rPr>
            </w:pPr>
            <w:r w:rsidRPr="007570F5">
              <w:rPr>
                <w:rFonts w:ascii="Arial" w:hAnsi="Arial" w:cs="Arial"/>
                <w:b/>
                <w:bCs/>
                <w:color w:val="282828"/>
                <w:sz w:val="20"/>
                <w:szCs w:val="20"/>
              </w:rPr>
              <w:t>TX</w:t>
            </w:r>
            <w:r w:rsidRPr="00FF5B2B">
              <w:rPr>
                <w:rFonts w:ascii="Arial" w:hAnsi="Arial" w:cs="Arial"/>
                <w:color w:val="282828"/>
                <w:sz w:val="20"/>
                <w:szCs w:val="20"/>
              </w:rPr>
              <w:t>: Blinkt wenn das Gerät Daten sendet</w:t>
            </w:r>
          </w:p>
          <w:p w14:paraId="15D0B66A" w14:textId="77777777" w:rsidR="00FF5B2B" w:rsidRDefault="00FF5B2B" w:rsidP="00FF5B2B">
            <w:pPr>
              <w:rPr>
                <w:rFonts w:ascii="Arial" w:hAnsi="Arial" w:cs="Arial"/>
                <w:color w:val="282828"/>
                <w:sz w:val="20"/>
                <w:szCs w:val="20"/>
              </w:rPr>
            </w:pPr>
          </w:p>
          <w:p w14:paraId="02F2AB72" w14:textId="77777777" w:rsidR="00FF5B2B" w:rsidRDefault="00FF5B2B" w:rsidP="00FF5B2B">
            <w:pPr>
              <w:rPr>
                <w:rFonts w:ascii="Arial" w:hAnsi="Arial" w:cs="Arial"/>
                <w:b/>
                <w:bCs/>
                <w:color w:val="282828"/>
                <w:sz w:val="20"/>
                <w:szCs w:val="20"/>
              </w:rPr>
            </w:pPr>
            <w:r w:rsidRPr="00674FE0">
              <w:rPr>
                <w:rFonts w:ascii="Arial" w:hAnsi="Arial" w:cs="Arial"/>
                <w:b/>
                <w:bCs/>
                <w:color w:val="282828"/>
                <w:sz w:val="20"/>
                <w:szCs w:val="20"/>
              </w:rPr>
              <w:t>COM1</w:t>
            </w:r>
          </w:p>
          <w:p w14:paraId="32A7EAF7" w14:textId="77777777" w:rsidR="00FF5B2B" w:rsidRPr="00FF5B2B" w:rsidRDefault="00FF5B2B" w:rsidP="00FF5B2B">
            <w:pPr>
              <w:pStyle w:val="Listenabsatz"/>
              <w:numPr>
                <w:ilvl w:val="0"/>
                <w:numId w:val="28"/>
              </w:numPr>
              <w:rPr>
                <w:rFonts w:ascii="Arial" w:hAnsi="Arial" w:cs="Arial"/>
                <w:color w:val="282828"/>
                <w:sz w:val="20"/>
                <w:szCs w:val="20"/>
              </w:rPr>
            </w:pPr>
            <w:r w:rsidRPr="00FF5B2B">
              <w:rPr>
                <w:rFonts w:ascii="Arial" w:hAnsi="Arial" w:cs="Arial"/>
                <w:color w:val="282828"/>
                <w:sz w:val="20"/>
                <w:szCs w:val="20"/>
              </w:rPr>
              <w:t>B+: Nicht invertierter Eingang</w:t>
            </w:r>
          </w:p>
          <w:p w14:paraId="6EEDC233" w14:textId="77777777" w:rsidR="00FF5B2B" w:rsidRPr="00FF5B2B" w:rsidRDefault="00FF5B2B" w:rsidP="00FF5B2B">
            <w:pPr>
              <w:pStyle w:val="Listenabsatz"/>
              <w:numPr>
                <w:ilvl w:val="0"/>
                <w:numId w:val="28"/>
              </w:numPr>
              <w:rPr>
                <w:rFonts w:ascii="Arial" w:hAnsi="Arial" w:cs="Arial"/>
                <w:color w:val="282828"/>
                <w:sz w:val="20"/>
                <w:szCs w:val="20"/>
              </w:rPr>
            </w:pPr>
            <w:r w:rsidRPr="00FF5B2B">
              <w:rPr>
                <w:rFonts w:ascii="Arial" w:hAnsi="Arial" w:cs="Arial"/>
                <w:color w:val="282828"/>
                <w:sz w:val="20"/>
                <w:szCs w:val="20"/>
              </w:rPr>
              <w:t>A-: Invertierter Eingang</w:t>
            </w:r>
          </w:p>
          <w:p w14:paraId="323FFF69" w14:textId="77777777" w:rsidR="00FF5B2B" w:rsidRPr="00FF5B2B" w:rsidRDefault="00FF5B2B" w:rsidP="00FF5B2B">
            <w:pPr>
              <w:pStyle w:val="Listenabsatz"/>
              <w:numPr>
                <w:ilvl w:val="0"/>
                <w:numId w:val="28"/>
              </w:numPr>
              <w:rPr>
                <w:rFonts w:ascii="Arial" w:hAnsi="Arial" w:cs="Arial"/>
                <w:color w:val="282828"/>
                <w:sz w:val="20"/>
                <w:szCs w:val="20"/>
              </w:rPr>
            </w:pPr>
            <w:r w:rsidRPr="00FF5B2B">
              <w:rPr>
                <w:rFonts w:ascii="Arial" w:hAnsi="Arial" w:cs="Arial"/>
                <w:color w:val="282828"/>
                <w:sz w:val="20"/>
                <w:szCs w:val="20"/>
              </w:rPr>
              <w:t>SGND: Masseverbindung</w:t>
            </w:r>
          </w:p>
          <w:p w14:paraId="5C3633BD" w14:textId="77777777" w:rsidR="00FF5B2B" w:rsidRPr="00FF5B2B" w:rsidRDefault="00FF5B2B" w:rsidP="00FF5B2B">
            <w:pPr>
              <w:pStyle w:val="Listenabsatz"/>
              <w:numPr>
                <w:ilvl w:val="0"/>
                <w:numId w:val="28"/>
              </w:numPr>
              <w:rPr>
                <w:rFonts w:ascii="Arial" w:hAnsi="Arial" w:cs="Arial"/>
                <w:color w:val="282828"/>
                <w:sz w:val="20"/>
                <w:szCs w:val="20"/>
              </w:rPr>
            </w:pPr>
            <w:proofErr w:type="spellStart"/>
            <w:r w:rsidRPr="00FF5B2B">
              <w:rPr>
                <w:rFonts w:ascii="Arial" w:hAnsi="Arial" w:cs="Arial"/>
                <w:color w:val="282828"/>
                <w:sz w:val="20"/>
                <w:szCs w:val="20"/>
              </w:rPr>
              <w:lastRenderedPageBreak/>
              <w:t>Shld</w:t>
            </w:r>
            <w:proofErr w:type="spellEnd"/>
            <w:r w:rsidRPr="00FF5B2B">
              <w:rPr>
                <w:rFonts w:ascii="Arial" w:hAnsi="Arial" w:cs="Arial"/>
                <w:color w:val="282828"/>
                <w:sz w:val="20"/>
                <w:szCs w:val="20"/>
              </w:rPr>
              <w:t>: Schirmung</w:t>
            </w:r>
          </w:p>
          <w:p w14:paraId="266BB646" w14:textId="77777777" w:rsidR="00FF5B2B" w:rsidRDefault="00FF5B2B" w:rsidP="00FF5B2B">
            <w:pPr>
              <w:rPr>
                <w:rFonts w:ascii="Arial" w:hAnsi="Arial" w:cs="Arial"/>
                <w:color w:val="282828"/>
                <w:sz w:val="20"/>
                <w:szCs w:val="20"/>
              </w:rPr>
            </w:pPr>
          </w:p>
          <w:p w14:paraId="0D3C6264" w14:textId="77777777" w:rsidR="00FF5B2B" w:rsidRDefault="00FF5B2B" w:rsidP="00FF5B2B">
            <w:pPr>
              <w:rPr>
                <w:rFonts w:ascii="Arial" w:hAnsi="Arial" w:cs="Arial"/>
                <w:b/>
                <w:bCs/>
                <w:color w:val="282828"/>
                <w:sz w:val="20"/>
                <w:szCs w:val="20"/>
              </w:rPr>
            </w:pPr>
            <w:r w:rsidRPr="00674FE0">
              <w:rPr>
                <w:rFonts w:ascii="Arial" w:hAnsi="Arial" w:cs="Arial"/>
                <w:b/>
                <w:bCs/>
                <w:color w:val="282828"/>
                <w:sz w:val="20"/>
                <w:szCs w:val="20"/>
              </w:rPr>
              <w:t>DIP-SCHALTER</w:t>
            </w:r>
          </w:p>
          <w:p w14:paraId="60974A54" w14:textId="77777777" w:rsidR="00FF5B2B" w:rsidRPr="00FF5B2B" w:rsidRDefault="00FF5B2B" w:rsidP="00FF5B2B">
            <w:pPr>
              <w:pStyle w:val="Listenabsatz"/>
              <w:numPr>
                <w:ilvl w:val="0"/>
                <w:numId w:val="29"/>
              </w:numPr>
              <w:rPr>
                <w:rFonts w:ascii="Arial" w:hAnsi="Arial" w:cs="Arial"/>
                <w:color w:val="282828"/>
                <w:sz w:val="20"/>
                <w:szCs w:val="20"/>
              </w:rPr>
            </w:pPr>
            <w:r w:rsidRPr="00FF5B2B">
              <w:rPr>
                <w:rFonts w:ascii="Arial" w:hAnsi="Arial" w:cs="Arial"/>
                <w:color w:val="282828"/>
                <w:sz w:val="20"/>
                <w:szCs w:val="20"/>
              </w:rPr>
              <w:t>Bias: Spannung für RS485</w:t>
            </w:r>
          </w:p>
          <w:p w14:paraId="270B549B" w14:textId="77777777" w:rsidR="00FF5B2B" w:rsidRPr="00FF5B2B" w:rsidRDefault="00FF5B2B" w:rsidP="00FF5B2B">
            <w:pPr>
              <w:pStyle w:val="Listenabsatz"/>
              <w:numPr>
                <w:ilvl w:val="0"/>
                <w:numId w:val="29"/>
              </w:numPr>
              <w:rPr>
                <w:rFonts w:ascii="Arial" w:hAnsi="Arial" w:cs="Arial"/>
                <w:color w:val="282828"/>
                <w:sz w:val="20"/>
                <w:szCs w:val="20"/>
              </w:rPr>
            </w:pPr>
            <w:r w:rsidRPr="00FF5B2B">
              <w:rPr>
                <w:rFonts w:ascii="Arial" w:hAnsi="Arial" w:cs="Arial"/>
                <w:color w:val="282828"/>
                <w:sz w:val="20"/>
                <w:szCs w:val="20"/>
              </w:rPr>
              <w:t>Bias: Spannung für RS485</w:t>
            </w:r>
          </w:p>
          <w:p w14:paraId="78B97AD9" w14:textId="77777777" w:rsidR="00FF5B2B" w:rsidRPr="00FF5B2B" w:rsidRDefault="00FF5B2B" w:rsidP="00FF5B2B">
            <w:pPr>
              <w:pStyle w:val="Listenabsatz"/>
              <w:numPr>
                <w:ilvl w:val="0"/>
                <w:numId w:val="29"/>
              </w:numPr>
              <w:rPr>
                <w:rFonts w:ascii="Arial" w:hAnsi="Arial" w:cs="Arial"/>
                <w:color w:val="282828"/>
                <w:sz w:val="20"/>
                <w:szCs w:val="20"/>
              </w:rPr>
            </w:pPr>
            <w:r w:rsidRPr="00FF5B2B">
              <w:rPr>
                <w:rFonts w:ascii="Arial" w:hAnsi="Arial" w:cs="Arial"/>
                <w:color w:val="282828"/>
                <w:sz w:val="20"/>
                <w:szCs w:val="20"/>
              </w:rPr>
              <w:t>120 Ohm: Abschlusswiderstand</w:t>
            </w:r>
          </w:p>
          <w:p w14:paraId="7EAACE0A" w14:textId="77777777" w:rsidR="00FF5B2B" w:rsidRPr="00674FE0" w:rsidRDefault="00FF5B2B" w:rsidP="00FF5B2B">
            <w:pPr>
              <w:rPr>
                <w:rFonts w:ascii="Arial" w:hAnsi="Arial" w:cs="Arial"/>
                <w:color w:val="282828"/>
                <w:sz w:val="20"/>
                <w:szCs w:val="20"/>
              </w:rPr>
            </w:pPr>
          </w:p>
          <w:p w14:paraId="79AF5588" w14:textId="77777777" w:rsidR="00FF5B2B" w:rsidRPr="003673E5" w:rsidRDefault="00FF5B2B" w:rsidP="00FF5B2B">
            <w:pPr>
              <w:rPr>
                <w:rFonts w:ascii="Arial" w:hAnsi="Arial" w:cs="Arial"/>
                <w:color w:val="282828"/>
                <w:sz w:val="20"/>
                <w:szCs w:val="20"/>
              </w:rPr>
            </w:pPr>
          </w:p>
          <w:p w14:paraId="56714501" w14:textId="77777777" w:rsidR="00FF5B2B" w:rsidRPr="00417E87" w:rsidRDefault="00FF5B2B" w:rsidP="00FF5B2B">
            <w:pPr>
              <w:rPr>
                <w:rFonts w:ascii="Arial" w:hAnsi="Arial" w:cs="Arial"/>
                <w:b/>
                <w:bCs/>
                <w:color w:val="282828"/>
                <w:sz w:val="20"/>
                <w:szCs w:val="20"/>
              </w:rPr>
            </w:pPr>
            <w:r w:rsidRPr="00417E87">
              <w:rPr>
                <w:rFonts w:ascii="Arial" w:hAnsi="Arial" w:cs="Arial"/>
                <w:b/>
                <w:bCs/>
                <w:color w:val="282828"/>
                <w:sz w:val="20"/>
                <w:szCs w:val="20"/>
              </w:rPr>
              <w:t>Spezifikationen</w:t>
            </w:r>
          </w:p>
          <w:p w14:paraId="52712848" w14:textId="77777777" w:rsidR="00FF5B2B" w:rsidRPr="00417E87" w:rsidRDefault="00FF5B2B" w:rsidP="00FF5B2B">
            <w:pPr>
              <w:rPr>
                <w:rFonts w:ascii="Arial" w:hAnsi="Arial" w:cs="Arial"/>
                <w:color w:val="282828"/>
                <w:sz w:val="20"/>
                <w:szCs w:val="20"/>
              </w:rPr>
            </w:pPr>
          </w:p>
          <w:p w14:paraId="5A2321BB" w14:textId="77777777" w:rsidR="00FF5B2B" w:rsidRPr="00417E87" w:rsidRDefault="00FF5B2B" w:rsidP="00FF5B2B">
            <w:pPr>
              <w:rPr>
                <w:rFonts w:ascii="Arial" w:hAnsi="Arial" w:cs="Arial"/>
                <w:color w:val="282828"/>
                <w:sz w:val="20"/>
                <w:szCs w:val="20"/>
              </w:rPr>
            </w:pPr>
            <w:r>
              <w:rPr>
                <w:rFonts w:ascii="Arial" w:hAnsi="Arial" w:cs="Arial"/>
                <w:b/>
                <w:bCs/>
                <w:color w:val="282828"/>
                <w:sz w:val="20"/>
                <w:szCs w:val="20"/>
              </w:rPr>
              <w:t>Leistungs</w:t>
            </w:r>
            <w:r w:rsidRPr="00417E87">
              <w:rPr>
                <w:rFonts w:ascii="Arial" w:hAnsi="Arial" w:cs="Arial"/>
                <w:b/>
                <w:bCs/>
                <w:color w:val="282828"/>
                <w:sz w:val="20"/>
                <w:szCs w:val="20"/>
              </w:rPr>
              <w:t>aufnahme:</w:t>
            </w:r>
            <w:r w:rsidRPr="00417E87">
              <w:rPr>
                <w:rFonts w:ascii="Arial" w:hAnsi="Arial" w:cs="Arial"/>
                <w:color w:val="282828"/>
                <w:sz w:val="20"/>
                <w:szCs w:val="20"/>
              </w:rPr>
              <w:t xml:space="preserve"> </w:t>
            </w:r>
            <w:r>
              <w:rPr>
                <w:rFonts w:ascii="Arial" w:hAnsi="Arial" w:cs="Arial"/>
                <w:color w:val="282828"/>
                <w:sz w:val="20"/>
                <w:szCs w:val="20"/>
              </w:rPr>
              <w:t>1,7 Watt</w:t>
            </w:r>
          </w:p>
          <w:p w14:paraId="10D1D908" w14:textId="77777777" w:rsidR="00FF5B2B" w:rsidRPr="00417E87" w:rsidRDefault="00FF5B2B" w:rsidP="00FF5B2B">
            <w:pPr>
              <w:rPr>
                <w:rFonts w:ascii="Arial" w:hAnsi="Arial" w:cs="Arial"/>
                <w:color w:val="282828"/>
                <w:sz w:val="20"/>
                <w:szCs w:val="20"/>
              </w:rPr>
            </w:pPr>
            <w:r w:rsidRPr="00417E87">
              <w:rPr>
                <w:rFonts w:ascii="Arial" w:hAnsi="Arial" w:cs="Arial"/>
                <w:b/>
                <w:bCs/>
                <w:color w:val="282828"/>
                <w:sz w:val="20"/>
                <w:szCs w:val="20"/>
              </w:rPr>
              <w:t>Gewicht:</w:t>
            </w:r>
            <w:r w:rsidRPr="00417E87">
              <w:rPr>
                <w:rFonts w:ascii="Arial" w:hAnsi="Arial" w:cs="Arial"/>
                <w:color w:val="282828"/>
                <w:sz w:val="20"/>
                <w:szCs w:val="20"/>
              </w:rPr>
              <w:t xml:space="preserve">  </w:t>
            </w:r>
            <w:r>
              <w:rPr>
                <w:rFonts w:ascii="Arial" w:hAnsi="Arial" w:cs="Arial"/>
                <w:color w:val="282828"/>
                <w:sz w:val="20"/>
                <w:szCs w:val="20"/>
              </w:rPr>
              <w:t>250</w:t>
            </w:r>
            <w:r w:rsidRPr="00417E87">
              <w:rPr>
                <w:rFonts w:ascii="Arial" w:hAnsi="Arial" w:cs="Arial"/>
                <w:color w:val="282828"/>
                <w:sz w:val="20"/>
                <w:szCs w:val="20"/>
              </w:rPr>
              <w:t xml:space="preserve"> Gramm</w:t>
            </w:r>
          </w:p>
          <w:p w14:paraId="5D7FB011" w14:textId="77777777" w:rsidR="00FF5B2B" w:rsidRPr="00417E87" w:rsidRDefault="00FF5B2B" w:rsidP="00FF5B2B">
            <w:pPr>
              <w:rPr>
                <w:rFonts w:ascii="Arial" w:hAnsi="Arial" w:cs="Arial"/>
                <w:color w:val="282828"/>
                <w:sz w:val="20"/>
                <w:szCs w:val="20"/>
              </w:rPr>
            </w:pPr>
            <w:r w:rsidRPr="00417E87">
              <w:rPr>
                <w:rFonts w:ascii="Arial" w:hAnsi="Arial" w:cs="Arial"/>
                <w:b/>
                <w:bCs/>
                <w:color w:val="282828"/>
                <w:sz w:val="20"/>
                <w:szCs w:val="20"/>
              </w:rPr>
              <w:t>Maße:</w:t>
            </w:r>
            <w:r w:rsidRPr="00417E87">
              <w:rPr>
                <w:rFonts w:ascii="Arial" w:hAnsi="Arial" w:cs="Arial"/>
                <w:color w:val="282828"/>
                <w:sz w:val="20"/>
                <w:szCs w:val="20"/>
              </w:rPr>
              <w:t xml:space="preserve"> </w:t>
            </w:r>
            <w:r w:rsidRPr="00674FE0">
              <w:rPr>
                <w:rFonts w:ascii="Arial" w:hAnsi="Arial" w:cs="Arial"/>
                <w:color w:val="282828"/>
                <w:sz w:val="20"/>
                <w:szCs w:val="20"/>
              </w:rPr>
              <w:t>100 mm, Breite: 31 mm, Tiefe: 70 mm</w:t>
            </w:r>
          </w:p>
          <w:p w14:paraId="069263CE" w14:textId="77777777" w:rsidR="00FF5B2B" w:rsidRPr="00417E87" w:rsidRDefault="00FF5B2B" w:rsidP="00FF5B2B">
            <w:pPr>
              <w:rPr>
                <w:rFonts w:ascii="Arial" w:hAnsi="Arial" w:cs="Arial"/>
                <w:color w:val="282828"/>
                <w:sz w:val="20"/>
                <w:szCs w:val="20"/>
              </w:rPr>
            </w:pPr>
            <w:r w:rsidRPr="00417E87">
              <w:rPr>
                <w:rFonts w:ascii="Arial" w:hAnsi="Arial" w:cs="Arial"/>
                <w:color w:val="282828"/>
                <w:sz w:val="20"/>
                <w:szCs w:val="20"/>
              </w:rPr>
              <w:t>(Tiefe: 104 mm inklusive DIN-Hutschienenhalter)</w:t>
            </w:r>
          </w:p>
          <w:p w14:paraId="390B9154" w14:textId="77777777" w:rsidR="00FF5B2B" w:rsidRPr="00417E87" w:rsidRDefault="00FF5B2B" w:rsidP="00FF5B2B">
            <w:pPr>
              <w:rPr>
                <w:rFonts w:ascii="Arial" w:hAnsi="Arial" w:cs="Arial"/>
                <w:color w:val="282828"/>
                <w:sz w:val="20"/>
                <w:szCs w:val="20"/>
              </w:rPr>
            </w:pPr>
            <w:r w:rsidRPr="00417E87">
              <w:rPr>
                <w:rFonts w:ascii="Arial" w:hAnsi="Arial" w:cs="Arial"/>
                <w:b/>
                <w:bCs/>
                <w:color w:val="282828"/>
                <w:sz w:val="20"/>
                <w:szCs w:val="20"/>
              </w:rPr>
              <w:t>Umgebungstemperatur:</w:t>
            </w:r>
            <w:r w:rsidRPr="00417E87">
              <w:rPr>
                <w:rFonts w:ascii="Arial" w:hAnsi="Arial" w:cs="Arial"/>
                <w:color w:val="282828"/>
                <w:sz w:val="20"/>
                <w:szCs w:val="20"/>
              </w:rPr>
              <w:t xml:space="preserve"> 0...45°C</w:t>
            </w:r>
            <w:r>
              <w:rPr>
                <w:rFonts w:ascii="Arial" w:hAnsi="Arial" w:cs="Arial"/>
                <w:color w:val="282828"/>
                <w:sz w:val="20"/>
                <w:szCs w:val="20"/>
              </w:rPr>
              <w:t xml:space="preserve">, </w:t>
            </w:r>
            <w:r w:rsidRPr="00674FE0">
              <w:rPr>
                <w:rFonts w:ascii="Arial" w:hAnsi="Arial" w:cs="Arial"/>
                <w:color w:val="282828"/>
                <w:sz w:val="20"/>
                <w:szCs w:val="20"/>
              </w:rPr>
              <w:t>32…113°F</w:t>
            </w:r>
          </w:p>
          <w:p w14:paraId="0BD325E6" w14:textId="77777777" w:rsidR="00FF5B2B" w:rsidRPr="00417E87" w:rsidRDefault="00FF5B2B" w:rsidP="00FF5B2B">
            <w:pPr>
              <w:rPr>
                <w:rFonts w:ascii="Arial" w:hAnsi="Arial" w:cs="Arial"/>
                <w:color w:val="282828"/>
                <w:sz w:val="20"/>
                <w:szCs w:val="20"/>
              </w:rPr>
            </w:pPr>
            <w:r w:rsidRPr="00417E87">
              <w:rPr>
                <w:rFonts w:ascii="Arial" w:hAnsi="Arial" w:cs="Arial"/>
                <w:b/>
                <w:bCs/>
                <w:color w:val="282828"/>
                <w:sz w:val="20"/>
                <w:szCs w:val="20"/>
              </w:rPr>
              <w:t>Umgebungsfeuchte:</w:t>
            </w:r>
            <w:r w:rsidRPr="00417E87">
              <w:rPr>
                <w:rFonts w:ascii="Arial" w:hAnsi="Arial" w:cs="Arial"/>
                <w:color w:val="282828"/>
                <w:sz w:val="20"/>
                <w:szCs w:val="20"/>
              </w:rPr>
              <w:t xml:space="preserve"> 20...80 Prozent relative Feuchte, nicht kondensierend</w:t>
            </w:r>
          </w:p>
          <w:p w14:paraId="3E61AEFD" w14:textId="77777777" w:rsidR="00FF5B2B" w:rsidRPr="003673E5" w:rsidRDefault="00FF5B2B" w:rsidP="00FF5B2B">
            <w:pPr>
              <w:rPr>
                <w:rFonts w:ascii="Arial" w:hAnsi="Arial" w:cs="Arial"/>
                <w:color w:val="282828"/>
                <w:sz w:val="20"/>
                <w:szCs w:val="20"/>
              </w:rPr>
            </w:pPr>
            <w:r w:rsidRPr="00417E87">
              <w:rPr>
                <w:rFonts w:ascii="Arial" w:hAnsi="Arial" w:cs="Arial"/>
                <w:b/>
                <w:bCs/>
                <w:color w:val="282828"/>
                <w:sz w:val="20"/>
                <w:szCs w:val="20"/>
              </w:rPr>
              <w:t>Montage:</w:t>
            </w:r>
            <w:r w:rsidRPr="00417E87">
              <w:rPr>
                <w:rFonts w:ascii="Arial" w:hAnsi="Arial" w:cs="Arial"/>
                <w:color w:val="282828"/>
                <w:sz w:val="20"/>
                <w:szCs w:val="20"/>
              </w:rPr>
              <w:t xml:space="preserve"> DIN-Hutschiene TS35 nach EN60715</w:t>
            </w:r>
          </w:p>
          <w:p w14:paraId="4482EFDC" w14:textId="77777777" w:rsidR="00FF5B2B" w:rsidRPr="003673E5" w:rsidRDefault="00FF5B2B" w:rsidP="00FF5B2B">
            <w:pPr>
              <w:rPr>
                <w:rFonts w:ascii="Arial" w:hAnsi="Arial" w:cs="Arial"/>
                <w:color w:val="282828"/>
                <w:sz w:val="20"/>
                <w:szCs w:val="20"/>
              </w:rPr>
            </w:pPr>
          </w:p>
          <w:p w14:paraId="6E389D7E" w14:textId="77777777" w:rsidR="00FF5B2B" w:rsidRPr="003673E5" w:rsidRDefault="00FF5B2B" w:rsidP="00FF5B2B">
            <w:pPr>
              <w:rPr>
                <w:rFonts w:ascii="Arial" w:hAnsi="Arial" w:cs="Arial"/>
                <w:color w:val="282828"/>
                <w:sz w:val="20"/>
                <w:szCs w:val="20"/>
              </w:rPr>
            </w:pPr>
          </w:p>
          <w:p w14:paraId="0CFECB0F" w14:textId="77777777" w:rsidR="00FF5B2B" w:rsidRPr="00F41FA1" w:rsidRDefault="00FF5B2B" w:rsidP="00FF5B2B">
            <w:pPr>
              <w:rPr>
                <w:rFonts w:ascii="Arial" w:hAnsi="Arial" w:cs="Arial"/>
                <w:color w:val="282828"/>
                <w:sz w:val="20"/>
                <w:szCs w:val="20"/>
              </w:rPr>
            </w:pPr>
            <w:r w:rsidRPr="00F41FA1">
              <w:rPr>
                <w:rFonts w:ascii="Arial" w:hAnsi="Arial" w:cs="Arial"/>
                <w:b/>
                <w:bCs/>
                <w:color w:val="282828"/>
                <w:sz w:val="20"/>
                <w:szCs w:val="20"/>
              </w:rPr>
              <w:t>Fabrikat:</w:t>
            </w:r>
            <w:r w:rsidRPr="00F41FA1">
              <w:rPr>
                <w:rFonts w:ascii="Arial" w:hAnsi="Arial" w:cs="Arial"/>
                <w:color w:val="282828"/>
                <w:sz w:val="20"/>
                <w:szCs w:val="20"/>
              </w:rPr>
              <w:t xml:space="preserve"> MBS</w:t>
            </w:r>
          </w:p>
          <w:p w14:paraId="25C0C1A9" w14:textId="77777777" w:rsidR="00FF5B2B" w:rsidRPr="00F41FA1" w:rsidRDefault="00FF5B2B" w:rsidP="00FF5B2B">
            <w:pPr>
              <w:rPr>
                <w:rFonts w:ascii="Arial" w:hAnsi="Arial" w:cs="Arial"/>
                <w:color w:val="282828"/>
                <w:sz w:val="20"/>
                <w:szCs w:val="20"/>
              </w:rPr>
            </w:pPr>
            <w:r w:rsidRPr="00F41FA1">
              <w:rPr>
                <w:rFonts w:ascii="Arial" w:hAnsi="Arial" w:cs="Arial"/>
                <w:b/>
                <w:bCs/>
                <w:color w:val="282828"/>
                <w:sz w:val="20"/>
                <w:szCs w:val="20"/>
              </w:rPr>
              <w:t>Typ:</w:t>
            </w:r>
            <w:r w:rsidRPr="00F41FA1">
              <w:rPr>
                <w:rFonts w:ascii="Arial" w:hAnsi="Arial" w:cs="Arial"/>
                <w:color w:val="282828"/>
                <w:sz w:val="20"/>
                <w:szCs w:val="20"/>
              </w:rPr>
              <w:t xml:space="preserve"> MBS </w:t>
            </w:r>
            <w:r w:rsidRPr="00F41FA1">
              <w:rPr>
                <w:rFonts w:ascii="Arial" w:hAnsi="Arial" w:cs="Arial"/>
                <w:b/>
                <w:bCs/>
                <w:color w:val="282828"/>
                <w:sz w:val="20"/>
                <w:szCs w:val="20"/>
              </w:rPr>
              <w:t xml:space="preserve">UBR-01 | </w:t>
            </w:r>
            <w:proofErr w:type="spellStart"/>
            <w:r w:rsidRPr="00F41FA1">
              <w:rPr>
                <w:rFonts w:ascii="Arial" w:hAnsi="Arial" w:cs="Arial"/>
                <w:b/>
                <w:bCs/>
                <w:color w:val="282828"/>
                <w:sz w:val="20"/>
                <w:szCs w:val="20"/>
              </w:rPr>
              <w:t>Mk</w:t>
            </w:r>
            <w:proofErr w:type="spellEnd"/>
            <w:r w:rsidRPr="00F41FA1">
              <w:rPr>
                <w:rFonts w:ascii="Arial" w:hAnsi="Arial" w:cs="Arial"/>
                <w:b/>
                <w:bCs/>
                <w:color w:val="282828"/>
                <w:sz w:val="20"/>
                <w:szCs w:val="20"/>
              </w:rPr>
              <w:t xml:space="preserve"> II</w:t>
            </w:r>
          </w:p>
          <w:p w14:paraId="6ED2479C" w14:textId="77777777" w:rsidR="00FF5B2B" w:rsidRPr="003673E5" w:rsidRDefault="00FF5B2B" w:rsidP="00FF5B2B">
            <w:pPr>
              <w:rPr>
                <w:rFonts w:ascii="Arial" w:hAnsi="Arial" w:cs="Arial"/>
                <w:color w:val="282828"/>
                <w:sz w:val="20"/>
                <w:szCs w:val="20"/>
              </w:rPr>
            </w:pPr>
            <w:r w:rsidRPr="003673E5">
              <w:rPr>
                <w:rFonts w:ascii="Arial" w:hAnsi="Arial" w:cs="Arial"/>
                <w:color w:val="282828"/>
                <w:sz w:val="20"/>
                <w:szCs w:val="20"/>
              </w:rPr>
              <w:t>oder gleichwertig</w:t>
            </w:r>
          </w:p>
          <w:p w14:paraId="14121600" w14:textId="77777777" w:rsidR="00FF5B2B" w:rsidRPr="003673E5" w:rsidRDefault="00FF5B2B" w:rsidP="00FF5B2B">
            <w:pPr>
              <w:rPr>
                <w:rFonts w:ascii="Arial" w:hAnsi="Arial" w:cs="Arial"/>
                <w:color w:val="282828"/>
                <w:sz w:val="20"/>
                <w:szCs w:val="20"/>
              </w:rPr>
            </w:pPr>
          </w:p>
          <w:p w14:paraId="14E2A7E3" w14:textId="77777777" w:rsidR="00FF5B2B" w:rsidRPr="003673E5" w:rsidRDefault="00FF5B2B" w:rsidP="00FF5B2B">
            <w:pPr>
              <w:rPr>
                <w:rFonts w:ascii="Arial" w:hAnsi="Arial" w:cs="Arial"/>
                <w:color w:val="282828"/>
                <w:sz w:val="20"/>
                <w:szCs w:val="20"/>
              </w:rPr>
            </w:pPr>
            <w:r w:rsidRPr="003673E5">
              <w:rPr>
                <w:rFonts w:ascii="Arial" w:hAnsi="Arial" w:cs="Arial"/>
                <w:color w:val="282828"/>
                <w:sz w:val="20"/>
                <w:szCs w:val="20"/>
              </w:rPr>
              <w:t>MBS GmbH</w:t>
            </w:r>
          </w:p>
          <w:p w14:paraId="564F778B" w14:textId="77777777" w:rsidR="00FF5B2B" w:rsidRPr="003673E5" w:rsidRDefault="00FF5B2B" w:rsidP="00FF5B2B">
            <w:pPr>
              <w:rPr>
                <w:rFonts w:ascii="Arial" w:hAnsi="Arial" w:cs="Arial"/>
                <w:color w:val="282828"/>
                <w:sz w:val="20"/>
                <w:szCs w:val="20"/>
              </w:rPr>
            </w:pPr>
            <w:r w:rsidRPr="003673E5">
              <w:rPr>
                <w:rFonts w:ascii="Arial" w:hAnsi="Arial" w:cs="Arial"/>
                <w:color w:val="282828"/>
                <w:sz w:val="20"/>
                <w:szCs w:val="20"/>
              </w:rPr>
              <w:t>Römerstraße 15</w:t>
            </w:r>
          </w:p>
          <w:p w14:paraId="41AA05A9" w14:textId="77777777" w:rsidR="00FF5B2B" w:rsidRPr="003673E5" w:rsidRDefault="00FF5B2B" w:rsidP="00FF5B2B">
            <w:pPr>
              <w:rPr>
                <w:rFonts w:ascii="Arial" w:hAnsi="Arial" w:cs="Arial"/>
                <w:color w:val="282828"/>
                <w:sz w:val="20"/>
                <w:szCs w:val="20"/>
              </w:rPr>
            </w:pPr>
            <w:r w:rsidRPr="003673E5">
              <w:rPr>
                <w:rFonts w:ascii="Arial" w:hAnsi="Arial" w:cs="Arial"/>
                <w:color w:val="282828"/>
                <w:sz w:val="20"/>
                <w:szCs w:val="20"/>
              </w:rPr>
              <w:t>D-47809 Krefeld</w:t>
            </w:r>
          </w:p>
          <w:p w14:paraId="32A7E908" w14:textId="77777777" w:rsidR="00FF5B2B" w:rsidRDefault="00FF5B2B" w:rsidP="00FF5B2B">
            <w:pPr>
              <w:rPr>
                <w:rFonts w:ascii="Arial" w:hAnsi="Arial" w:cs="Arial"/>
                <w:color w:val="282828"/>
                <w:sz w:val="20"/>
                <w:szCs w:val="20"/>
              </w:rPr>
            </w:pPr>
          </w:p>
          <w:p w14:paraId="6EA39A11" w14:textId="77777777" w:rsidR="00FF5B2B" w:rsidRPr="00F41FA1" w:rsidRDefault="00FF5B2B" w:rsidP="00FF5B2B">
            <w:pPr>
              <w:rPr>
                <w:rFonts w:ascii="Arial" w:hAnsi="Arial" w:cs="Arial"/>
                <w:color w:val="282828"/>
                <w:sz w:val="20"/>
                <w:szCs w:val="20"/>
              </w:rPr>
            </w:pPr>
            <w:r w:rsidRPr="00F41FA1">
              <w:rPr>
                <w:rFonts w:ascii="Arial" w:hAnsi="Arial" w:cs="Arial"/>
                <w:color w:val="282828"/>
                <w:sz w:val="20"/>
                <w:szCs w:val="20"/>
              </w:rPr>
              <w:t>Tel. +49 / 21 51 / 72 94-0</w:t>
            </w:r>
          </w:p>
          <w:p w14:paraId="155A66EE" w14:textId="77777777" w:rsidR="00FF5B2B" w:rsidRPr="00417E87" w:rsidRDefault="00FF5B2B" w:rsidP="00FF5B2B">
            <w:pPr>
              <w:rPr>
                <w:rFonts w:ascii="Arial" w:hAnsi="Arial" w:cs="Arial"/>
                <w:color w:val="282828"/>
                <w:sz w:val="20"/>
                <w:szCs w:val="20"/>
                <w:lang w:val="en-US"/>
              </w:rPr>
            </w:pPr>
            <w:r w:rsidRPr="00417E87">
              <w:rPr>
                <w:rFonts w:ascii="Arial" w:hAnsi="Arial" w:cs="Arial"/>
                <w:color w:val="282828"/>
                <w:sz w:val="20"/>
                <w:szCs w:val="20"/>
                <w:lang w:val="en-US"/>
              </w:rPr>
              <w:t>FAX: +49 / 21 51 / 72 94-50</w:t>
            </w:r>
          </w:p>
          <w:p w14:paraId="482B698A" w14:textId="77777777" w:rsidR="00FF5B2B" w:rsidRDefault="00FF5B2B" w:rsidP="00FF5B2B">
            <w:pPr>
              <w:rPr>
                <w:rFonts w:ascii="Arial" w:hAnsi="Arial" w:cs="Arial"/>
                <w:color w:val="282828"/>
                <w:sz w:val="20"/>
                <w:szCs w:val="20"/>
                <w:lang w:val="en-US"/>
              </w:rPr>
            </w:pPr>
          </w:p>
          <w:p w14:paraId="447CABFF" w14:textId="77777777" w:rsidR="00FF5B2B" w:rsidRPr="00417E87" w:rsidRDefault="00C45B48" w:rsidP="00FF5B2B">
            <w:pPr>
              <w:rPr>
                <w:rFonts w:ascii="Arial" w:hAnsi="Arial" w:cs="Arial"/>
                <w:color w:val="282828"/>
                <w:sz w:val="20"/>
                <w:szCs w:val="20"/>
                <w:lang w:val="en-US"/>
              </w:rPr>
            </w:pPr>
            <w:hyperlink r:id="rId11" w:history="1">
              <w:r w:rsidR="00FF5B2B" w:rsidRPr="002454CA">
                <w:rPr>
                  <w:rStyle w:val="Link"/>
                  <w:rFonts w:ascii="Arial" w:hAnsi="Arial" w:cs="Arial"/>
                  <w:sz w:val="20"/>
                  <w:szCs w:val="20"/>
                  <w:lang w:val="en-US"/>
                </w:rPr>
                <w:t>www.mbs-solutions.de</w:t>
              </w:r>
            </w:hyperlink>
          </w:p>
          <w:p w14:paraId="7DDF3FCF" w14:textId="77777777" w:rsidR="00FF5B2B" w:rsidRPr="00417E87" w:rsidRDefault="00C45B48" w:rsidP="00FF5B2B">
            <w:pPr>
              <w:rPr>
                <w:rFonts w:ascii="Arial" w:hAnsi="Arial" w:cs="Arial"/>
                <w:color w:val="282828"/>
                <w:sz w:val="20"/>
                <w:szCs w:val="20"/>
                <w:lang w:val="en-US"/>
              </w:rPr>
            </w:pPr>
            <w:hyperlink r:id="rId12" w:history="1">
              <w:r w:rsidR="00FF5B2B" w:rsidRPr="002454CA">
                <w:rPr>
                  <w:rStyle w:val="Link"/>
                  <w:rFonts w:ascii="Arial" w:hAnsi="Arial" w:cs="Arial"/>
                  <w:sz w:val="20"/>
                  <w:szCs w:val="20"/>
                  <w:lang w:val="en-US"/>
                </w:rPr>
                <w:t>info@mbs-solutions.de</w:t>
              </w:r>
            </w:hyperlink>
          </w:p>
        </w:tc>
        <w:tc>
          <w:tcPr>
            <w:tcW w:w="252" w:type="dxa"/>
          </w:tcPr>
          <w:p w14:paraId="789FD0CC" w14:textId="77777777" w:rsidR="00FF5B2B" w:rsidRPr="00417E87" w:rsidRDefault="00FF5B2B" w:rsidP="00FF5B2B">
            <w:pPr>
              <w:rPr>
                <w:rFonts w:ascii="Arial" w:hAnsi="Arial" w:cs="Arial"/>
                <w:color w:val="282828"/>
                <w:sz w:val="20"/>
                <w:szCs w:val="20"/>
                <w:lang w:val="en-US"/>
              </w:rPr>
            </w:pPr>
          </w:p>
        </w:tc>
        <w:tc>
          <w:tcPr>
            <w:tcW w:w="1436" w:type="dxa"/>
          </w:tcPr>
          <w:p w14:paraId="261A11D4" w14:textId="77777777" w:rsidR="00FF5B2B" w:rsidRPr="00417E87" w:rsidRDefault="00FF5B2B" w:rsidP="00FF5B2B">
            <w:pPr>
              <w:rPr>
                <w:rFonts w:ascii="Arial" w:hAnsi="Arial" w:cs="Arial"/>
                <w:color w:val="282828"/>
                <w:sz w:val="20"/>
                <w:szCs w:val="20"/>
                <w:lang w:val="en-US"/>
              </w:rPr>
            </w:pPr>
          </w:p>
        </w:tc>
        <w:tc>
          <w:tcPr>
            <w:tcW w:w="1437" w:type="dxa"/>
          </w:tcPr>
          <w:p w14:paraId="512AC543" w14:textId="77777777" w:rsidR="00FF5B2B" w:rsidRPr="00417E87" w:rsidRDefault="00FF5B2B" w:rsidP="00FF5B2B">
            <w:pPr>
              <w:rPr>
                <w:rFonts w:ascii="Arial" w:hAnsi="Arial" w:cs="Arial"/>
                <w:color w:val="282828"/>
                <w:sz w:val="20"/>
                <w:szCs w:val="20"/>
                <w:lang w:val="en-US"/>
              </w:rPr>
            </w:pPr>
          </w:p>
        </w:tc>
      </w:tr>
      <w:tr w:rsidR="00FF5B2B" w:rsidRPr="00F41FA1" w14:paraId="7F943A3E" w14:textId="77777777" w:rsidTr="00FF5B2B">
        <w:tc>
          <w:tcPr>
            <w:tcW w:w="6029" w:type="dxa"/>
          </w:tcPr>
          <w:p w14:paraId="201FE472" w14:textId="77777777" w:rsidR="00FF5B2B" w:rsidRPr="00F41FA1" w:rsidRDefault="00FF5B2B" w:rsidP="00FF5B2B">
            <w:pPr>
              <w:rPr>
                <w:rFonts w:ascii="Arial" w:hAnsi="Arial" w:cs="Arial"/>
                <w:color w:val="282828"/>
                <w:sz w:val="20"/>
                <w:szCs w:val="20"/>
                <w:lang w:val="en-US"/>
              </w:rPr>
            </w:pPr>
          </w:p>
        </w:tc>
        <w:tc>
          <w:tcPr>
            <w:tcW w:w="252" w:type="dxa"/>
          </w:tcPr>
          <w:p w14:paraId="028BBD1D" w14:textId="77777777" w:rsidR="00FF5B2B" w:rsidRPr="00417E87" w:rsidRDefault="00FF5B2B" w:rsidP="00FF5B2B">
            <w:pPr>
              <w:rPr>
                <w:rFonts w:ascii="Arial" w:hAnsi="Arial" w:cs="Arial"/>
                <w:color w:val="282828"/>
                <w:sz w:val="20"/>
                <w:szCs w:val="20"/>
                <w:lang w:val="en-US"/>
              </w:rPr>
            </w:pPr>
          </w:p>
        </w:tc>
        <w:tc>
          <w:tcPr>
            <w:tcW w:w="1436" w:type="dxa"/>
          </w:tcPr>
          <w:p w14:paraId="45E2B0E4" w14:textId="77777777" w:rsidR="00FF5B2B" w:rsidRPr="00417E87" w:rsidRDefault="00FF5B2B" w:rsidP="00FF5B2B">
            <w:pPr>
              <w:rPr>
                <w:rFonts w:ascii="Arial" w:hAnsi="Arial" w:cs="Arial"/>
                <w:color w:val="282828"/>
                <w:sz w:val="20"/>
                <w:szCs w:val="20"/>
                <w:lang w:val="en-US"/>
              </w:rPr>
            </w:pPr>
          </w:p>
        </w:tc>
        <w:tc>
          <w:tcPr>
            <w:tcW w:w="1437" w:type="dxa"/>
          </w:tcPr>
          <w:p w14:paraId="24A8ECE1" w14:textId="77777777" w:rsidR="00FF5B2B" w:rsidRPr="00F41FA1" w:rsidRDefault="00FF5B2B" w:rsidP="00FF5B2B">
            <w:pPr>
              <w:rPr>
                <w:rFonts w:ascii="Arial" w:hAnsi="Arial" w:cs="Arial"/>
                <w:color w:val="282828"/>
                <w:sz w:val="16"/>
                <w:szCs w:val="16"/>
                <w:lang w:val="en-US"/>
              </w:rPr>
            </w:pPr>
          </w:p>
        </w:tc>
      </w:tr>
    </w:tbl>
    <w:p w14:paraId="748B59CD" w14:textId="77777777" w:rsidR="001F2E84" w:rsidRPr="00F41FA1" w:rsidRDefault="001F2E84" w:rsidP="00FF5B2B">
      <w:pPr>
        <w:rPr>
          <w:lang w:val="en-US"/>
        </w:rPr>
      </w:pPr>
    </w:p>
    <w:sectPr w:rsidR="001F2E84" w:rsidRPr="00F41FA1" w:rsidSect="00424131">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5FFED" w14:textId="77777777" w:rsidR="00C45B48" w:rsidRDefault="00C45B48">
      <w:pPr>
        <w:spacing w:after="0" w:line="240" w:lineRule="auto"/>
      </w:pPr>
      <w:r>
        <w:separator/>
      </w:r>
    </w:p>
  </w:endnote>
  <w:endnote w:type="continuationSeparator" w:id="0">
    <w:p w14:paraId="781E2D53" w14:textId="77777777" w:rsidR="00C45B48" w:rsidRDefault="00C4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inionPro-Regular">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32538" w14:textId="77777777" w:rsidR="00C45B48" w:rsidRDefault="00C45B48">
      <w:pPr>
        <w:spacing w:after="0" w:line="240" w:lineRule="auto"/>
      </w:pPr>
      <w:r>
        <w:separator/>
      </w:r>
    </w:p>
  </w:footnote>
  <w:footnote w:type="continuationSeparator" w:id="0">
    <w:p w14:paraId="5B1E2F7C" w14:textId="77777777" w:rsidR="00C45B48" w:rsidRDefault="00C45B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6E861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Aufzhlungszeichen2"/>
      <w:lvlText w:val=""/>
      <w:lvlJc w:val="left"/>
      <w:pPr>
        <w:tabs>
          <w:tab w:val="num" w:pos="720"/>
        </w:tabs>
        <w:ind w:left="720" w:hanging="360"/>
      </w:pPr>
      <w:rPr>
        <w:rFonts w:ascii="Symbol" w:hAnsi="Symbol" w:hint="default"/>
      </w:rPr>
    </w:lvl>
  </w:abstractNum>
  <w:abstractNum w:abstractNumId="4">
    <w:nsid w:val="FFFFFF89"/>
    <w:multiLevelType w:val="singleLevel"/>
    <w:tmpl w:val="EED290FA"/>
    <w:lvl w:ilvl="0">
      <w:start w:val="1"/>
      <w:numFmt w:val="bullet"/>
      <w:pStyle w:val="Aufzhlungszeichen"/>
      <w:lvlText w:val="•"/>
      <w:lvlJc w:val="left"/>
      <w:pPr>
        <w:ind w:left="360" w:hanging="360"/>
      </w:pPr>
      <w:rPr>
        <w:rFonts w:ascii="Cambria" w:hAnsi="Cambria" w:hint="default"/>
        <w:color w:val="7E97AD" w:themeColor="accent1"/>
      </w:rPr>
    </w:lvl>
  </w:abstractNum>
  <w:abstractNum w:abstractNumId="5">
    <w:nsid w:val="08542B8C"/>
    <w:multiLevelType w:val="hybridMultilevel"/>
    <w:tmpl w:val="84808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E404DC"/>
    <w:multiLevelType w:val="hybridMultilevel"/>
    <w:tmpl w:val="C5062EB0"/>
    <w:lvl w:ilvl="0" w:tplc="C1522158">
      <w:start w:val="1"/>
      <w:numFmt w:val="bullet"/>
      <w:lvlText w:val=""/>
      <w:lvlJc w:val="left"/>
      <w:pPr>
        <w:ind w:left="502" w:hanging="360"/>
      </w:pPr>
      <w:rPr>
        <w:rFonts w:ascii="Symbol" w:hAnsi="Symbol" w:hint="default"/>
        <w:color w:val="006AB3"/>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0BE80293"/>
    <w:multiLevelType w:val="hybridMultilevel"/>
    <w:tmpl w:val="FCA4B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1C3A39"/>
    <w:multiLevelType w:val="hybridMultilevel"/>
    <w:tmpl w:val="AA8AF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E30535A"/>
    <w:multiLevelType w:val="hybridMultilevel"/>
    <w:tmpl w:val="AFD4FB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23601A"/>
    <w:multiLevelType w:val="hybridMultilevel"/>
    <w:tmpl w:val="3370D490"/>
    <w:lvl w:ilvl="0" w:tplc="04070001">
      <w:start w:val="1"/>
      <w:numFmt w:val="bullet"/>
      <w:lvlText w:val=""/>
      <w:lvlJc w:val="left"/>
      <w:pPr>
        <w:ind w:left="864" w:hanging="360"/>
      </w:pPr>
      <w:rPr>
        <w:rFonts w:ascii="Symbol" w:hAnsi="Symbol" w:hint="default"/>
      </w:rPr>
    </w:lvl>
    <w:lvl w:ilvl="1" w:tplc="04070003" w:tentative="1">
      <w:start w:val="1"/>
      <w:numFmt w:val="bullet"/>
      <w:lvlText w:val="o"/>
      <w:lvlJc w:val="left"/>
      <w:pPr>
        <w:ind w:left="1584" w:hanging="360"/>
      </w:pPr>
      <w:rPr>
        <w:rFonts w:ascii="Courier New" w:hAnsi="Courier New" w:cs="Courier New" w:hint="default"/>
      </w:rPr>
    </w:lvl>
    <w:lvl w:ilvl="2" w:tplc="04070005" w:tentative="1">
      <w:start w:val="1"/>
      <w:numFmt w:val="bullet"/>
      <w:lvlText w:val=""/>
      <w:lvlJc w:val="left"/>
      <w:pPr>
        <w:ind w:left="2304" w:hanging="360"/>
      </w:pPr>
      <w:rPr>
        <w:rFonts w:ascii="Wingdings" w:hAnsi="Wingdings" w:hint="default"/>
      </w:rPr>
    </w:lvl>
    <w:lvl w:ilvl="3" w:tplc="04070001" w:tentative="1">
      <w:start w:val="1"/>
      <w:numFmt w:val="bullet"/>
      <w:lvlText w:val=""/>
      <w:lvlJc w:val="left"/>
      <w:pPr>
        <w:ind w:left="3024" w:hanging="360"/>
      </w:pPr>
      <w:rPr>
        <w:rFonts w:ascii="Symbol" w:hAnsi="Symbol" w:hint="default"/>
      </w:rPr>
    </w:lvl>
    <w:lvl w:ilvl="4" w:tplc="04070003" w:tentative="1">
      <w:start w:val="1"/>
      <w:numFmt w:val="bullet"/>
      <w:lvlText w:val="o"/>
      <w:lvlJc w:val="left"/>
      <w:pPr>
        <w:ind w:left="3744" w:hanging="360"/>
      </w:pPr>
      <w:rPr>
        <w:rFonts w:ascii="Courier New" w:hAnsi="Courier New" w:cs="Courier New" w:hint="default"/>
      </w:rPr>
    </w:lvl>
    <w:lvl w:ilvl="5" w:tplc="04070005" w:tentative="1">
      <w:start w:val="1"/>
      <w:numFmt w:val="bullet"/>
      <w:lvlText w:val=""/>
      <w:lvlJc w:val="left"/>
      <w:pPr>
        <w:ind w:left="4464" w:hanging="360"/>
      </w:pPr>
      <w:rPr>
        <w:rFonts w:ascii="Wingdings" w:hAnsi="Wingdings" w:hint="default"/>
      </w:rPr>
    </w:lvl>
    <w:lvl w:ilvl="6" w:tplc="04070001" w:tentative="1">
      <w:start w:val="1"/>
      <w:numFmt w:val="bullet"/>
      <w:lvlText w:val=""/>
      <w:lvlJc w:val="left"/>
      <w:pPr>
        <w:ind w:left="5184" w:hanging="360"/>
      </w:pPr>
      <w:rPr>
        <w:rFonts w:ascii="Symbol" w:hAnsi="Symbol" w:hint="default"/>
      </w:rPr>
    </w:lvl>
    <w:lvl w:ilvl="7" w:tplc="04070003" w:tentative="1">
      <w:start w:val="1"/>
      <w:numFmt w:val="bullet"/>
      <w:lvlText w:val="o"/>
      <w:lvlJc w:val="left"/>
      <w:pPr>
        <w:ind w:left="5904" w:hanging="360"/>
      </w:pPr>
      <w:rPr>
        <w:rFonts w:ascii="Courier New" w:hAnsi="Courier New" w:cs="Courier New" w:hint="default"/>
      </w:rPr>
    </w:lvl>
    <w:lvl w:ilvl="8" w:tplc="04070005" w:tentative="1">
      <w:start w:val="1"/>
      <w:numFmt w:val="bullet"/>
      <w:lvlText w:val=""/>
      <w:lvlJc w:val="left"/>
      <w:pPr>
        <w:ind w:left="6624" w:hanging="360"/>
      </w:pPr>
      <w:rPr>
        <w:rFonts w:ascii="Wingdings" w:hAnsi="Wingdings" w:hint="default"/>
      </w:rPr>
    </w:lvl>
  </w:abstractNum>
  <w:abstractNum w:abstractNumId="12">
    <w:nsid w:val="26A95BB2"/>
    <w:multiLevelType w:val="hybridMultilevel"/>
    <w:tmpl w:val="22325C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6CE5A9A"/>
    <w:multiLevelType w:val="hybridMultilevel"/>
    <w:tmpl w:val="F8625598"/>
    <w:lvl w:ilvl="0" w:tplc="C1522158">
      <w:start w:val="1"/>
      <w:numFmt w:val="bullet"/>
      <w:lvlText w:val=""/>
      <w:lvlJc w:val="left"/>
      <w:pPr>
        <w:ind w:left="502" w:hanging="360"/>
      </w:pPr>
      <w:rPr>
        <w:rFonts w:ascii="Symbol" w:hAnsi="Symbol" w:hint="default"/>
        <w:color w:val="006AB3"/>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nsid w:val="2C1B4C0E"/>
    <w:multiLevelType w:val="hybridMultilevel"/>
    <w:tmpl w:val="02E8F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662123"/>
    <w:multiLevelType w:val="hybridMultilevel"/>
    <w:tmpl w:val="E9A2AC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nsid w:val="2FAB6453"/>
    <w:multiLevelType w:val="hybridMultilevel"/>
    <w:tmpl w:val="06C2B8FE"/>
    <w:lvl w:ilvl="0" w:tplc="FC04E338">
      <w:start w:val="1"/>
      <w:numFmt w:val="bullet"/>
      <w:lvlText w:val=""/>
      <w:lvlJc w:val="left"/>
      <w:pPr>
        <w:ind w:left="502" w:hanging="360"/>
      </w:pPr>
      <w:rPr>
        <w:rFonts w:ascii="Symbol" w:hAnsi="Symbol" w:hint="default"/>
        <w:color w:val="6F6F6F"/>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nsid w:val="2FE34FC0"/>
    <w:multiLevelType w:val="hybridMultilevel"/>
    <w:tmpl w:val="9D820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4E30D5"/>
    <w:multiLevelType w:val="hybridMultilevel"/>
    <w:tmpl w:val="473C4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7F6A45"/>
    <w:multiLevelType w:val="multilevel"/>
    <w:tmpl w:val="30FED030"/>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tabs>
          <w:tab w:val="num" w:pos="432"/>
        </w:tabs>
        <w:ind w:left="432" w:hanging="432"/>
      </w:pPr>
      <w:rPr>
        <w:rFonts w:hint="default"/>
      </w:rPr>
    </w:lvl>
    <w:lvl w:ilvl="2">
      <w:start w:val="1"/>
      <w:numFmt w:val="lowerLetter"/>
      <w:pStyle w:val="Listennummer3"/>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0">
    <w:nsid w:val="39040EFA"/>
    <w:multiLevelType w:val="hybridMultilevel"/>
    <w:tmpl w:val="A3B03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E432D1"/>
    <w:multiLevelType w:val="hybridMultilevel"/>
    <w:tmpl w:val="69263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172326"/>
    <w:multiLevelType w:val="hybridMultilevel"/>
    <w:tmpl w:val="65F49B8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3">
    <w:nsid w:val="5A3601C4"/>
    <w:multiLevelType w:val="hybridMultilevel"/>
    <w:tmpl w:val="F31E6F7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C206854"/>
    <w:multiLevelType w:val="hybridMultilevel"/>
    <w:tmpl w:val="3A900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5D1BDA"/>
    <w:multiLevelType w:val="hybridMultilevel"/>
    <w:tmpl w:val="81AC1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4C0BB7"/>
    <w:multiLevelType w:val="hybridMultilevel"/>
    <w:tmpl w:val="AFA2532C"/>
    <w:lvl w:ilvl="0" w:tplc="B6403E62">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7">
    <w:nsid w:val="77831EAC"/>
    <w:multiLevelType w:val="hybridMultilevel"/>
    <w:tmpl w:val="E88C0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924990"/>
    <w:multiLevelType w:val="hybridMultilevel"/>
    <w:tmpl w:val="D80AA6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FB06700"/>
    <w:multiLevelType w:val="hybridMultilevel"/>
    <w:tmpl w:val="922C42FA"/>
    <w:lvl w:ilvl="0" w:tplc="04070001">
      <w:start w:val="1"/>
      <w:numFmt w:val="bullet"/>
      <w:lvlText w:val=""/>
      <w:lvlJc w:val="left"/>
      <w:pPr>
        <w:ind w:left="735" w:hanging="360"/>
      </w:pPr>
      <w:rPr>
        <w:rFonts w:ascii="Symbol" w:hAnsi="Symbol"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9"/>
  </w:num>
  <w:num w:numId="8">
    <w:abstractNumId w:val="22"/>
  </w:num>
  <w:num w:numId="9">
    <w:abstractNumId w:val="26"/>
  </w:num>
  <w:num w:numId="10">
    <w:abstractNumId w:val="6"/>
  </w:num>
  <w:num w:numId="11">
    <w:abstractNumId w:val="13"/>
  </w:num>
  <w:num w:numId="12">
    <w:abstractNumId w:val="16"/>
  </w:num>
  <w:num w:numId="13">
    <w:abstractNumId w:val="11"/>
  </w:num>
  <w:num w:numId="14">
    <w:abstractNumId w:val="20"/>
  </w:num>
  <w:num w:numId="15">
    <w:abstractNumId w:val="15"/>
  </w:num>
  <w:num w:numId="16">
    <w:abstractNumId w:val="21"/>
  </w:num>
  <w:num w:numId="17">
    <w:abstractNumId w:val="25"/>
  </w:num>
  <w:num w:numId="18">
    <w:abstractNumId w:val="7"/>
  </w:num>
  <w:num w:numId="19">
    <w:abstractNumId w:val="24"/>
  </w:num>
  <w:num w:numId="20">
    <w:abstractNumId w:val="8"/>
  </w:num>
  <w:num w:numId="21">
    <w:abstractNumId w:val="18"/>
  </w:num>
  <w:num w:numId="22">
    <w:abstractNumId w:val="10"/>
  </w:num>
  <w:num w:numId="23">
    <w:abstractNumId w:val="17"/>
  </w:num>
  <w:num w:numId="24">
    <w:abstractNumId w:val="12"/>
  </w:num>
  <w:num w:numId="25">
    <w:abstractNumId w:val="23"/>
  </w:num>
  <w:num w:numId="26">
    <w:abstractNumId w:val="5"/>
  </w:num>
  <w:num w:numId="27">
    <w:abstractNumId w:val="14"/>
  </w:num>
  <w:num w:numId="28">
    <w:abstractNumId w:val="27"/>
  </w:num>
  <w:num w:numId="29">
    <w:abstractNumId w:val="28"/>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F0"/>
    <w:rsid w:val="00024C84"/>
    <w:rsid w:val="000252C9"/>
    <w:rsid w:val="00060FCB"/>
    <w:rsid w:val="0006130B"/>
    <w:rsid w:val="00065D65"/>
    <w:rsid w:val="00084FC6"/>
    <w:rsid w:val="0009099F"/>
    <w:rsid w:val="00096976"/>
    <w:rsid w:val="0009709F"/>
    <w:rsid w:val="000A7B9D"/>
    <w:rsid w:val="000B6B1B"/>
    <w:rsid w:val="000E3344"/>
    <w:rsid w:val="000E5E8A"/>
    <w:rsid w:val="00104183"/>
    <w:rsid w:val="00111176"/>
    <w:rsid w:val="0012381F"/>
    <w:rsid w:val="00130D2A"/>
    <w:rsid w:val="0016735F"/>
    <w:rsid w:val="00167D35"/>
    <w:rsid w:val="00184C6C"/>
    <w:rsid w:val="001A5007"/>
    <w:rsid w:val="001C079E"/>
    <w:rsid w:val="001D302C"/>
    <w:rsid w:val="001F2E84"/>
    <w:rsid w:val="001F7BD9"/>
    <w:rsid w:val="002235B7"/>
    <w:rsid w:val="00237FAA"/>
    <w:rsid w:val="002430CC"/>
    <w:rsid w:val="002454CA"/>
    <w:rsid w:val="0027136D"/>
    <w:rsid w:val="002E68B1"/>
    <w:rsid w:val="002E6C2B"/>
    <w:rsid w:val="0033140B"/>
    <w:rsid w:val="003318A8"/>
    <w:rsid w:val="00366502"/>
    <w:rsid w:val="003733FF"/>
    <w:rsid w:val="00392ACE"/>
    <w:rsid w:val="0039384A"/>
    <w:rsid w:val="003A00CE"/>
    <w:rsid w:val="003D4E97"/>
    <w:rsid w:val="003E3BAD"/>
    <w:rsid w:val="0040163B"/>
    <w:rsid w:val="004054F3"/>
    <w:rsid w:val="00416730"/>
    <w:rsid w:val="00424131"/>
    <w:rsid w:val="0043124F"/>
    <w:rsid w:val="004610B3"/>
    <w:rsid w:val="00477B3E"/>
    <w:rsid w:val="004951B7"/>
    <w:rsid w:val="004A5609"/>
    <w:rsid w:val="004A68A6"/>
    <w:rsid w:val="004D00F0"/>
    <w:rsid w:val="004D5510"/>
    <w:rsid w:val="00524AA4"/>
    <w:rsid w:val="005434C6"/>
    <w:rsid w:val="005461C9"/>
    <w:rsid w:val="0055425B"/>
    <w:rsid w:val="00557CC2"/>
    <w:rsid w:val="00566F4B"/>
    <w:rsid w:val="00583F33"/>
    <w:rsid w:val="00592C8E"/>
    <w:rsid w:val="005A7285"/>
    <w:rsid w:val="005B4D13"/>
    <w:rsid w:val="005C30E0"/>
    <w:rsid w:val="005C3FB9"/>
    <w:rsid w:val="005E0504"/>
    <w:rsid w:val="005E55E7"/>
    <w:rsid w:val="005E5BCE"/>
    <w:rsid w:val="005E70EE"/>
    <w:rsid w:val="006022C8"/>
    <w:rsid w:val="006025F7"/>
    <w:rsid w:val="00602A15"/>
    <w:rsid w:val="0060650D"/>
    <w:rsid w:val="00616E19"/>
    <w:rsid w:val="00624571"/>
    <w:rsid w:val="006421D8"/>
    <w:rsid w:val="00644479"/>
    <w:rsid w:val="00651CCD"/>
    <w:rsid w:val="00656123"/>
    <w:rsid w:val="00661E73"/>
    <w:rsid w:val="0066561C"/>
    <w:rsid w:val="00677989"/>
    <w:rsid w:val="006865F1"/>
    <w:rsid w:val="006A528A"/>
    <w:rsid w:val="006B3731"/>
    <w:rsid w:val="006D32A1"/>
    <w:rsid w:val="006E20DC"/>
    <w:rsid w:val="006E2B41"/>
    <w:rsid w:val="007009AE"/>
    <w:rsid w:val="00713B89"/>
    <w:rsid w:val="007502BB"/>
    <w:rsid w:val="007570F5"/>
    <w:rsid w:val="0077391D"/>
    <w:rsid w:val="007774F0"/>
    <w:rsid w:val="00796601"/>
    <w:rsid w:val="007A0D90"/>
    <w:rsid w:val="007A1010"/>
    <w:rsid w:val="007B2325"/>
    <w:rsid w:val="007B2E1F"/>
    <w:rsid w:val="007B3622"/>
    <w:rsid w:val="007C7DF3"/>
    <w:rsid w:val="007E70B1"/>
    <w:rsid w:val="00810FF9"/>
    <w:rsid w:val="008271C1"/>
    <w:rsid w:val="00845210"/>
    <w:rsid w:val="0086150C"/>
    <w:rsid w:val="0087659E"/>
    <w:rsid w:val="0089434F"/>
    <w:rsid w:val="008D2506"/>
    <w:rsid w:val="008E10CB"/>
    <w:rsid w:val="008F51E4"/>
    <w:rsid w:val="008F7A13"/>
    <w:rsid w:val="00921279"/>
    <w:rsid w:val="0092790B"/>
    <w:rsid w:val="00931BB7"/>
    <w:rsid w:val="009336CC"/>
    <w:rsid w:val="00934380"/>
    <w:rsid w:val="00955EA8"/>
    <w:rsid w:val="00980998"/>
    <w:rsid w:val="00984881"/>
    <w:rsid w:val="009860C7"/>
    <w:rsid w:val="009A3E4E"/>
    <w:rsid w:val="009D301E"/>
    <w:rsid w:val="009F44A9"/>
    <w:rsid w:val="009F6DD1"/>
    <w:rsid w:val="00A05BF5"/>
    <w:rsid w:val="00A119BD"/>
    <w:rsid w:val="00A23292"/>
    <w:rsid w:val="00A34EB5"/>
    <w:rsid w:val="00A42DBD"/>
    <w:rsid w:val="00A737A9"/>
    <w:rsid w:val="00A86DF9"/>
    <w:rsid w:val="00A908C7"/>
    <w:rsid w:val="00A94393"/>
    <w:rsid w:val="00AB48E3"/>
    <w:rsid w:val="00AF50A1"/>
    <w:rsid w:val="00B051D9"/>
    <w:rsid w:val="00B22F75"/>
    <w:rsid w:val="00B44126"/>
    <w:rsid w:val="00B67B0C"/>
    <w:rsid w:val="00B81C0B"/>
    <w:rsid w:val="00B9559D"/>
    <w:rsid w:val="00BA57FD"/>
    <w:rsid w:val="00BC2ACC"/>
    <w:rsid w:val="00BF0564"/>
    <w:rsid w:val="00C02450"/>
    <w:rsid w:val="00C174FF"/>
    <w:rsid w:val="00C177DB"/>
    <w:rsid w:val="00C35640"/>
    <w:rsid w:val="00C42731"/>
    <w:rsid w:val="00C450F8"/>
    <w:rsid w:val="00C45B48"/>
    <w:rsid w:val="00C572A2"/>
    <w:rsid w:val="00C6712D"/>
    <w:rsid w:val="00C85468"/>
    <w:rsid w:val="00CA7960"/>
    <w:rsid w:val="00CE0587"/>
    <w:rsid w:val="00CE5B6B"/>
    <w:rsid w:val="00D002B9"/>
    <w:rsid w:val="00D248D3"/>
    <w:rsid w:val="00D661A9"/>
    <w:rsid w:val="00D67221"/>
    <w:rsid w:val="00D73666"/>
    <w:rsid w:val="00D8362D"/>
    <w:rsid w:val="00D84095"/>
    <w:rsid w:val="00D86D17"/>
    <w:rsid w:val="00D90AB6"/>
    <w:rsid w:val="00D9432C"/>
    <w:rsid w:val="00DD5BE6"/>
    <w:rsid w:val="00DE6328"/>
    <w:rsid w:val="00E2251F"/>
    <w:rsid w:val="00E254BF"/>
    <w:rsid w:val="00E344C7"/>
    <w:rsid w:val="00E3747A"/>
    <w:rsid w:val="00E40A15"/>
    <w:rsid w:val="00E42B5B"/>
    <w:rsid w:val="00E4474E"/>
    <w:rsid w:val="00E71310"/>
    <w:rsid w:val="00EA2053"/>
    <w:rsid w:val="00EA42BA"/>
    <w:rsid w:val="00EC5BC0"/>
    <w:rsid w:val="00F004ED"/>
    <w:rsid w:val="00F248E8"/>
    <w:rsid w:val="00F27168"/>
    <w:rsid w:val="00F41FA1"/>
    <w:rsid w:val="00F43735"/>
    <w:rsid w:val="00F87CAE"/>
    <w:rsid w:val="00F90397"/>
    <w:rsid w:val="00F92C26"/>
    <w:rsid w:val="00FC2D96"/>
    <w:rsid w:val="00FF5B2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63A7"/>
  <w15:docId w15:val="{97E1DA88-8D00-4DED-9AEF-0801CC67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2A15"/>
    <w:rPr>
      <w:kern w:val="20"/>
    </w:rPr>
  </w:style>
  <w:style w:type="paragraph" w:styleId="berschrift1">
    <w:name w:val="heading 1"/>
    <w:basedOn w:val="Standard"/>
    <w:next w:val="Standard"/>
    <w:link w:val="berschrift1Zchn"/>
    <w:uiPriority w:val="9"/>
    <w:qFormat/>
    <w:pPr>
      <w:pageBreakBefore/>
      <w:spacing w:before="0" w:after="360" w:line="240" w:lineRule="auto"/>
      <w:outlineLvl w:val="0"/>
    </w:pPr>
    <w:rPr>
      <w:sz w:val="36"/>
    </w:rPr>
  </w:style>
  <w:style w:type="paragraph" w:styleId="berschrift2">
    <w:name w:val="heading 2"/>
    <w:basedOn w:val="Standard"/>
    <w:next w:val="Standard"/>
    <w:link w:val="berschrift2Zchn"/>
    <w:autoRedefine/>
    <w:uiPriority w:val="1"/>
    <w:unhideWhenUsed/>
    <w:qFormat/>
    <w:rsid w:val="002430CC"/>
    <w:pPr>
      <w:keepNext/>
      <w:keepLines/>
      <w:spacing w:before="360" w:after="60" w:line="240" w:lineRule="auto"/>
      <w:outlineLvl w:val="1"/>
    </w:pPr>
    <w:rPr>
      <w:rFonts w:asciiTheme="majorHAnsi" w:eastAsiaTheme="majorEastAsia" w:hAnsiTheme="majorHAnsi" w:cstheme="majorBidi"/>
      <w:caps/>
      <w:color w:val="006AB3"/>
      <w:sz w:val="26"/>
      <w:szCs w:val="26"/>
      <w:lang w:val="en-GB"/>
      <w14:ligatures w14:val="standardContextual"/>
    </w:rPr>
  </w:style>
  <w:style w:type="paragraph" w:styleId="berschrift3">
    <w:name w:val="heading 3"/>
    <w:basedOn w:val="Standard"/>
    <w:next w:val="Standard"/>
    <w:link w:val="berschrift3Zchn"/>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berschrift4">
    <w:name w:val="heading 4"/>
    <w:basedOn w:val="Standard"/>
    <w:next w:val="Standard"/>
    <w:link w:val="berschrift4Zchn"/>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berschrift5">
    <w:name w:val="heading 5"/>
    <w:basedOn w:val="Standard"/>
    <w:next w:val="Standard"/>
    <w:link w:val="berschrift5Zchn"/>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berschrift6">
    <w:name w:val="heading 6"/>
    <w:basedOn w:val="Standard"/>
    <w:next w:val="Standard"/>
    <w:link w:val="berschrift6Zchn"/>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berschrift7">
    <w:name w:val="heading 7"/>
    <w:basedOn w:val="Standard"/>
    <w:next w:val="Standard"/>
    <w:link w:val="berschrift7Zchn"/>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uzeileZchn">
    <w:name w:val="Fußzeile Zchn"/>
    <w:basedOn w:val="Absatz-Standardschriftart"/>
    <w:link w:val="Fuzeile"/>
    <w:uiPriority w:val="99"/>
    <w:rPr>
      <w:kern w:val="20"/>
    </w:rPr>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Pr>
      <w:rFonts w:ascii="Tahoma" w:hAnsi="Tahoma" w:cs="Tahoma"/>
      <w:sz w:val="16"/>
    </w:rPr>
  </w:style>
  <w:style w:type="character" w:customStyle="1" w:styleId="berschrift1Zchn">
    <w:name w:val="Überschrift 1 Zchn"/>
    <w:basedOn w:val="Absatz-Standardschriftart"/>
    <w:link w:val="berschrift1"/>
    <w:uiPriority w:val="9"/>
    <w:rPr>
      <w:kern w:val="20"/>
      <w:sz w:val="36"/>
    </w:rPr>
  </w:style>
  <w:style w:type="character" w:customStyle="1" w:styleId="berschrift2Zchn">
    <w:name w:val="Überschrift 2 Zchn"/>
    <w:basedOn w:val="Absatz-Standardschriftart"/>
    <w:link w:val="berschrift2"/>
    <w:uiPriority w:val="1"/>
    <w:rsid w:val="002430CC"/>
    <w:rPr>
      <w:rFonts w:asciiTheme="majorHAnsi" w:eastAsiaTheme="majorEastAsia" w:hAnsiTheme="majorHAnsi" w:cstheme="majorBidi"/>
      <w:caps/>
      <w:color w:val="006AB3"/>
      <w:kern w:val="20"/>
      <w:sz w:val="26"/>
      <w:szCs w:val="26"/>
      <w:lang w:val="en-GB"/>
      <w14:ligatures w14:val="standardContextual"/>
    </w:rPr>
  </w:style>
  <w:style w:type="character" w:styleId="Platzhaltertext">
    <w:name w:val="Placeholder Text"/>
    <w:basedOn w:val="Absatz-Standardschriftart"/>
    <w:uiPriority w:val="99"/>
    <w:semiHidden/>
    <w:rPr>
      <w:color w:val="808080"/>
    </w:rPr>
  </w:style>
  <w:style w:type="paragraph" w:customStyle="1" w:styleId="Angebot">
    <w:name w:val="Angebot"/>
    <w:basedOn w:val="Standard"/>
    <w:next w:val="Standard"/>
    <w:link w:val="ZitatZeichen"/>
    <w:uiPriority w:val="9"/>
    <w:unhideWhenUsed/>
    <w:qFormat/>
    <w:pPr>
      <w:spacing w:before="240" w:after="240"/>
      <w:ind w:left="720" w:right="720"/>
    </w:pPr>
    <w:rPr>
      <w:i/>
      <w:iCs/>
      <w:color w:val="7E97AD" w:themeColor="accent1"/>
      <w:sz w:val="28"/>
    </w:rPr>
  </w:style>
  <w:style w:type="character" w:customStyle="1" w:styleId="ZitatZeichen">
    <w:name w:val="Zitat Zeichen"/>
    <w:basedOn w:val="Absatz-Standardschriftart"/>
    <w:link w:val="Angebot"/>
    <w:uiPriority w:val="9"/>
    <w:rPr>
      <w:i/>
      <w:iCs/>
      <w:color w:val="7E97AD" w:themeColor="accent1"/>
      <w:kern w:val="20"/>
      <w:sz w:val="28"/>
    </w:rPr>
  </w:style>
  <w:style w:type="paragraph" w:customStyle="1" w:styleId="Literaturverweise">
    <w:name w:val="Literaturverweise"/>
    <w:basedOn w:val="Standard"/>
    <w:next w:val="Standard"/>
    <w:uiPriority w:val="37"/>
    <w:semiHidden/>
    <w:unhideWhenUsed/>
  </w:style>
  <w:style w:type="paragraph" w:styleId="Blocktext">
    <w:name w:val="Block Text"/>
    <w:basedOn w:val="Standard"/>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 w:val="16"/>
    </w:rPr>
  </w:style>
  <w:style w:type="character" w:customStyle="1" w:styleId="Textkrper3Zchn">
    <w:name w:val="Textkörper 3 Zchn"/>
    <w:basedOn w:val="Absatz-Standardschriftart"/>
    <w:link w:val="Textkrper3"/>
    <w:uiPriority w:val="99"/>
    <w:semiHidden/>
    <w:rPr>
      <w:sz w:val="16"/>
    </w:rPr>
  </w:style>
  <w:style w:type="paragraph" w:styleId="Textkrper-Erstzeileneinzug">
    <w:name w:val="Body Text First Indent"/>
    <w:basedOn w:val="Textkrper"/>
    <w:link w:val="Textkrper-ErstzeileneinzugZchn"/>
    <w:uiPriority w:val="99"/>
    <w:semiHidden/>
    <w:unhideWhenUsed/>
    <w:pPr>
      <w:spacing w:after="20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 w:val="16"/>
    </w:rPr>
  </w:style>
  <w:style w:type="character" w:customStyle="1" w:styleId="Textkrper-Einzug3Zchn">
    <w:name w:val="Textkörper-Einzug 3 Zchn"/>
    <w:basedOn w:val="Absatz-Standardschriftart"/>
    <w:link w:val="Textkrper-Einzug3"/>
    <w:uiPriority w:val="99"/>
    <w:semiHidden/>
    <w:rPr>
      <w:sz w:val="16"/>
    </w:rPr>
  </w:style>
  <w:style w:type="character" w:styleId="Buchtitel">
    <w:name w:val="Book Title"/>
    <w:basedOn w:val="Absatz-Standardschriftart"/>
    <w:uiPriority w:val="33"/>
    <w:semiHidden/>
    <w:unhideWhenUsed/>
    <w:rPr>
      <w:b/>
      <w:bCs/>
      <w:smallCaps/>
      <w:spacing w:val="5"/>
    </w:rPr>
  </w:style>
  <w:style w:type="paragraph" w:styleId="Beschriftung">
    <w:name w:val="caption"/>
    <w:basedOn w:val="Standard"/>
    <w:next w:val="Standard"/>
    <w:uiPriority w:val="35"/>
    <w:semiHidden/>
    <w:unhideWhenUsed/>
    <w:qFormat/>
    <w:pPr>
      <w:spacing w:line="240" w:lineRule="auto"/>
    </w:pPr>
    <w:rPr>
      <w:b/>
      <w:bCs/>
      <w:color w:val="7E97AD" w:themeColor="accent1"/>
      <w:sz w:val="18"/>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RasterAkzent1">
    <w:name w:val="Farbiges Raster;Akzent 1"/>
    <w:basedOn w:val="NormaleTabel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FarbigesRasterAkzent2">
    <w:name w:val="Farbiges Raster;Akzent 2"/>
    <w:basedOn w:val="NormaleTabel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FarbigesRasterAkzent3">
    <w:name w:val="Farbiges Raster;Akzent 3"/>
    <w:basedOn w:val="NormaleTabel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FarbigesRasterAkzent4">
    <w:name w:val="Farbiges Raster;Akzent 4"/>
    <w:basedOn w:val="NormaleTabel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FarbigesRasterAkzent5">
    <w:name w:val="Farbiges Raster;Akzent 5"/>
    <w:basedOn w:val="NormaleTabel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FarbigesRasterAkzent6">
    <w:name w:val="Farbiges Raster;Akzent 6"/>
    <w:basedOn w:val="NormaleTabel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
    <w:name w:val="Farbige Liste;Akzent 1"/>
    <w:basedOn w:val="NormaleTabel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FarbigeListeAkzent2">
    <w:name w:val="Farbige Liste;Akzent 2"/>
    <w:basedOn w:val="NormaleTabel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FarbigeListeAkzent3">
    <w:name w:val="Farbige Liste;Akzent 3"/>
    <w:basedOn w:val="NormaleTabel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FarbigeListeAkzent4">
    <w:name w:val="Farbige Liste;Akzent 4"/>
    <w:basedOn w:val="NormaleTabel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FarbigeListeAkzent5">
    <w:name w:val="Farbige Liste;Akzent 5"/>
    <w:basedOn w:val="NormaleTabel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FarbigeListeAkzent6">
    <w:name w:val="Farbige Liste;Akzent 6"/>
    <w:basedOn w:val="NormaleTabel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
    <w:name w:val="Farbige Schattierung;Akzent 1"/>
    <w:basedOn w:val="NormaleTabel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
    <w:name w:val="Farbige Schattierung;Akzent 2"/>
    <w:basedOn w:val="NormaleTabel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
    <w:name w:val="Farbige Schattierung;Akzent 3"/>
    <w:basedOn w:val="NormaleTabelle"/>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FarbigeSchattierungAkzent4">
    <w:name w:val="Farbige Schattierung;Akzent 4"/>
    <w:basedOn w:val="NormaleTabelle"/>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
    <w:name w:val="Farbige Schattierung;Akzent 5"/>
    <w:basedOn w:val="NormaleTabelle"/>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
    <w:name w:val="Farbige Schattierung;Akzent 6"/>
    <w:basedOn w:val="NormaleTabelle"/>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
    <w:name w:val="Dunkle Liste;Akzent 1"/>
    <w:basedOn w:val="NormaleTabel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DunkleListeAkzent2">
    <w:name w:val="Dunkle Liste;Akzent 2"/>
    <w:basedOn w:val="NormaleTabel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DunkleListeAkzent3">
    <w:name w:val="Dunkle Liste;Akzent 3"/>
    <w:basedOn w:val="NormaleTabel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DunkleListeAkzent4">
    <w:name w:val="Dunkle Liste;Akzent 4"/>
    <w:basedOn w:val="NormaleTabel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DunkleListeAkzent5">
    <w:name w:val="Dunkle Liste;Akzent 5"/>
    <w:basedOn w:val="NormaleTabel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DunkleListeAkzent6">
    <w:name w:val="Dunkle Liste;Akzent 6"/>
    <w:basedOn w:val="NormaleTabel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rPr>
  </w:style>
  <w:style w:type="character" w:customStyle="1" w:styleId="DokumentstrukturZchn">
    <w:name w:val="Dokumentstruktur Zchn"/>
    <w:basedOn w:val="Absatz-Standardschriftart"/>
    <w:link w:val="Dokumentstruktur"/>
    <w:uiPriority w:val="99"/>
    <w:semiHidden/>
    <w:rPr>
      <w:rFonts w:ascii="Tahoma" w:hAnsi="Tahoma" w:cs="Tahoma"/>
      <w:sz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Hervorhebung">
    <w:name w:val="Emphasis"/>
    <w:basedOn w:val="Absatz-Standardschriftart"/>
    <w:uiPriority w:val="20"/>
    <w:semiHidden/>
    <w:unhideWhenUsed/>
    <w:rPr>
      <w:i/>
      <w:iCs/>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rPr>
      <w:sz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969696" w:themeColor="followedHyperlink"/>
      <w:u w:val="single"/>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rPr>
      <w:sz w:val="20"/>
    </w:rPr>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b/>
      <w:bCs/>
      <w:color w:val="7E97AD" w:themeColor="accent1"/>
      <w:kern w:val="20"/>
      <w14:ligatures w14:val="standardContextual"/>
    </w:rPr>
  </w:style>
  <w:style w:type="character" w:customStyle="1" w:styleId="berschrift4Zchn">
    <w:name w:val="Überschrift 4 Zchn"/>
    <w:basedOn w:val="Absatz-Standardschriftart"/>
    <w:link w:val="berschrift4"/>
    <w:uiPriority w:val="18"/>
    <w:semiHidden/>
    <w:rPr>
      <w:rFonts w:asciiTheme="majorHAnsi" w:eastAsiaTheme="majorEastAsia" w:hAnsiTheme="majorHAnsi" w:cstheme="majorBidi"/>
      <w:b/>
      <w:bCs/>
      <w:i/>
      <w:iCs/>
      <w:color w:val="7E97AD" w:themeColor="accent1"/>
      <w:kern w:val="20"/>
    </w:rPr>
  </w:style>
  <w:style w:type="character" w:customStyle="1" w:styleId="berschrift5Zchn">
    <w:name w:val="Überschrift 5 Zchn"/>
    <w:basedOn w:val="Absatz-Standardschriftart"/>
    <w:link w:val="berschrift5"/>
    <w:uiPriority w:val="18"/>
    <w:semiHidden/>
    <w:rPr>
      <w:rFonts w:asciiTheme="majorHAnsi" w:eastAsiaTheme="majorEastAsia" w:hAnsiTheme="majorHAnsi" w:cstheme="majorBidi"/>
      <w:color w:val="394B5A" w:themeColor="accent1" w:themeShade="7F"/>
      <w:kern w:val="20"/>
    </w:rPr>
  </w:style>
  <w:style w:type="character" w:customStyle="1" w:styleId="berschrift6Zchn">
    <w:name w:val="Überschrift 6 Zchn"/>
    <w:basedOn w:val="Absatz-Standardschriftart"/>
    <w:link w:val="berschrift6"/>
    <w:uiPriority w:val="18"/>
    <w:semiHidden/>
    <w:rPr>
      <w:rFonts w:asciiTheme="majorHAnsi" w:eastAsiaTheme="majorEastAsia" w:hAnsiTheme="majorHAnsi" w:cstheme="majorBidi"/>
      <w:i/>
      <w:iCs/>
      <w:color w:val="394B5A" w:themeColor="accent1" w:themeShade="7F"/>
      <w:kern w:val="20"/>
    </w:rPr>
  </w:style>
  <w:style w:type="character" w:customStyle="1" w:styleId="berschrift7Zchn">
    <w:name w:val="Überschrift 7 Zchn"/>
    <w:basedOn w:val="Absatz-Standardschriftart"/>
    <w:link w:val="berschrift7"/>
    <w:uiPriority w:val="18"/>
    <w:semiHidden/>
    <w:rPr>
      <w:rFonts w:asciiTheme="majorHAnsi" w:eastAsiaTheme="majorEastAsia" w:hAnsiTheme="majorHAnsi" w:cstheme="majorBidi"/>
      <w:i/>
      <w:iCs/>
      <w:color w:val="404040" w:themeColor="text1" w:themeTint="BF"/>
      <w:kern w:val="20"/>
    </w:rPr>
  </w:style>
  <w:style w:type="character" w:customStyle="1" w:styleId="berschrift8Zchn">
    <w:name w:val="Überschrift 8 Zchn"/>
    <w:basedOn w:val="Absatz-Standardschriftart"/>
    <w:link w:val="berschrift8"/>
    <w:uiPriority w:val="18"/>
    <w:semiHidden/>
    <w:rPr>
      <w:rFonts w:asciiTheme="majorHAnsi" w:eastAsiaTheme="majorEastAsia" w:hAnsiTheme="majorHAnsi" w:cstheme="majorBidi"/>
      <w:color w:val="404040" w:themeColor="text1" w:themeTint="BF"/>
      <w:kern w:val="20"/>
    </w:rPr>
  </w:style>
  <w:style w:type="character" w:customStyle="1" w:styleId="berschrift9Zchn">
    <w:name w:val="Überschrift 9 Zchn"/>
    <w:basedOn w:val="Absatz-Standardschriftart"/>
    <w:link w:val="berschrift9"/>
    <w:uiPriority w:val="18"/>
    <w:semiHidden/>
    <w:rPr>
      <w:rFonts w:asciiTheme="majorHAnsi" w:eastAsiaTheme="majorEastAsia" w:hAnsiTheme="majorHAnsi" w:cstheme="majorBidi"/>
      <w:i/>
      <w:iCs/>
      <w:color w:val="404040" w:themeColor="text1" w:themeTint="BF"/>
      <w:kern w:val="20"/>
    </w:r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sz w:val="20"/>
    </w:rPr>
  </w:style>
  <w:style w:type="character" w:styleId="HTMLBeispiel">
    <w:name w:val="HTML Sample"/>
    <w:basedOn w:val="Absatz-Standardschriftart"/>
    <w:uiPriority w:val="99"/>
    <w:semiHidden/>
    <w:unhideWhenUsed/>
    <w:rPr>
      <w:rFonts w:ascii="Consolas" w:hAnsi="Consolas" w:cs="Consolas"/>
      <w:sz w:val="24"/>
    </w:rPr>
  </w:style>
  <w:style w:type="character" w:styleId="HTMLSchreibmaschine">
    <w:name w:val="HTML Typewriter"/>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Link">
    <w:name w:val="Hyperlink"/>
    <w:basedOn w:val="Absatz-Standardschriftart"/>
    <w:uiPriority w:val="99"/>
    <w:unhideWhenUsed/>
    <w:rPr>
      <w:color w:val="646464" w:themeColor="hyperlink"/>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2">
    <w:name w:val="index 2"/>
    <w:basedOn w:val="Standard"/>
    <w:next w:val="Standard"/>
    <w:autoRedefine/>
    <w:uiPriority w:val="99"/>
    <w:semiHidden/>
    <w:unhideWhenUsed/>
    <w:pPr>
      <w:spacing w:after="0" w:line="240" w:lineRule="auto"/>
      <w:ind w:left="44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9">
    <w:name w:val="index 9"/>
    <w:basedOn w:val="Standard"/>
    <w:next w:val="Standard"/>
    <w:autoRedefine/>
    <w:uiPriority w:val="99"/>
    <w:semiHidden/>
    <w:unhideWhenUsed/>
    <w:pPr>
      <w:spacing w:after="0" w:line="240" w:lineRule="auto"/>
      <w:ind w:left="198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character" w:styleId="Intensivhervorheb">
    <w:name w:val="Intense Emphasis"/>
    <w:basedOn w:val="Absatz-Standardschriftart"/>
    <w:uiPriority w:val="21"/>
    <w:semiHidden/>
    <w:unhideWhenUsed/>
    <w:rPr>
      <w:b/>
      <w:bCs/>
      <w:i/>
      <w:iCs/>
      <w:color w:val="7E97AD" w:themeColor="accent1"/>
    </w:rPr>
  </w:style>
  <w:style w:type="paragraph" w:styleId="IntensivesZitat">
    <w:name w:val="Intense Quote"/>
    <w:basedOn w:val="Standard"/>
    <w:next w:val="Standard"/>
    <w:link w:val="IntensivesZitatZchn"/>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ivesZitatZchn">
    <w:name w:val="Intensives Zitat Zchn"/>
    <w:basedOn w:val="Absatz-Standardschriftart"/>
    <w:link w:val="IntensivesZitat"/>
    <w:uiPriority w:val="30"/>
    <w:semiHidden/>
    <w:rPr>
      <w:b/>
      <w:bCs/>
      <w:i/>
      <w:iCs/>
      <w:color w:val="7E97AD" w:themeColor="accent1"/>
    </w:rPr>
  </w:style>
  <w:style w:type="character" w:styleId="IntensiverVerweis">
    <w:name w:val="Intense Reference"/>
    <w:basedOn w:val="Absatz-Standardschriftart"/>
    <w:uiPriority w:val="32"/>
    <w:semiHidden/>
    <w:unhideWhenUsed/>
    <w:rPr>
      <w:b/>
      <w:bCs/>
      <w:smallCaps/>
      <w:color w:val="CC8E60" w:themeColor="accent2"/>
      <w:spacing w:val="5"/>
      <w:u w:val="single"/>
    </w:rPr>
  </w:style>
  <w:style w:type="table" w:styleId="HellesRaster">
    <w:name w:val="Light Grid"/>
    <w:basedOn w:val="NormaleTabelle"/>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
    <w:name w:val="Helles Raster;Akzent 1"/>
    <w:basedOn w:val="NormaleTabelle"/>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HellesRasterAkzent2">
    <w:name w:val="Helles Raster;Akzent 2"/>
    <w:basedOn w:val="NormaleTabelle"/>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HellesRasterAkzent3">
    <w:name w:val="Helles Raster;Akzent 3"/>
    <w:basedOn w:val="NormaleTabelle"/>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HellesRasterAkzent4">
    <w:name w:val="Helles Raster;Akzent 4"/>
    <w:basedOn w:val="NormaleTabelle"/>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HellesRasterAkzent5">
    <w:name w:val="Helles Raster;Akzent 5"/>
    <w:basedOn w:val="NormaleTabelle"/>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HellesRasterAkzent6">
    <w:name w:val="Helles Raster;Akzent 6"/>
    <w:basedOn w:val="NormaleTabelle"/>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HelleListe">
    <w:name w:val="Light List"/>
    <w:basedOn w:val="NormaleTabelle"/>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
    <w:name w:val="Helle Liste;Akzent 1"/>
    <w:basedOn w:val="NormaleTabelle"/>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HelleListeAkzent2">
    <w:name w:val="Helle Liste;Akzent 2"/>
    <w:basedOn w:val="NormaleTabelle"/>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HelleListeAkzent3">
    <w:name w:val="Helle Liste;Akzent 3"/>
    <w:basedOn w:val="NormaleTabelle"/>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HelleListeAkzent4">
    <w:name w:val="Helle Liste;Akzent 4"/>
    <w:basedOn w:val="NormaleTabelle"/>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HelleListeAkzent5">
    <w:name w:val="Helle Liste;Akzent 5"/>
    <w:basedOn w:val="NormaleTabelle"/>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HelleListeAkzent6">
    <w:name w:val="Helle Liste;Akzent 6"/>
    <w:basedOn w:val="NormaleTabelle"/>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Helle Schattierung;Akzent 1"/>
    <w:basedOn w:val="NormaleTabelle"/>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HelleSchattierungAkzent2">
    <w:name w:val="Helle Schattierung;Akzent 2"/>
    <w:basedOn w:val="NormaleTabelle"/>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HelleSchattierungAkzent3">
    <w:name w:val="Helle Schattierung;Akzent 3"/>
    <w:basedOn w:val="NormaleTabelle"/>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HelleSchattierungAkzent4">
    <w:name w:val="Helle Schattierung;Akzent 4"/>
    <w:basedOn w:val="NormaleTabelle"/>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HelleSchattierungAkzent5">
    <w:name w:val="Helle Schattierung;Akzent 5"/>
    <w:basedOn w:val="NormaleTabelle"/>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HelleSchattierungAkzent6">
    <w:name w:val="Helle Schattierung;Akzent 6"/>
    <w:basedOn w:val="NormaleTabelle"/>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styleId="Aufzhlungszeichen">
    <w:name w:val="List Bullet"/>
    <w:basedOn w:val="Standard"/>
    <w:uiPriority w:val="1"/>
    <w:unhideWhenUsed/>
    <w:qFormat/>
    <w:pPr>
      <w:numPr>
        <w:numId w:val="1"/>
      </w:numPr>
      <w:spacing w:after="40"/>
    </w:pPr>
  </w:style>
  <w:style w:type="paragraph" w:styleId="Aufzhlungszeichen2">
    <w:name w:val="List Bullet 2"/>
    <w:basedOn w:val="Standard"/>
    <w:uiPriority w:val="99"/>
    <w:semiHidden/>
    <w:unhideWhenUsed/>
    <w:pPr>
      <w:numPr>
        <w:numId w:val="2"/>
      </w:numPr>
      <w:contextualSpacing/>
    </w:pPr>
  </w:style>
  <w:style w:type="paragraph" w:styleId="Aufzhlungszeichen3">
    <w:name w:val="List Bullet 3"/>
    <w:basedOn w:val="Standard"/>
    <w:uiPriority w:val="99"/>
    <w:semiHidden/>
    <w:unhideWhenUsed/>
    <w:pPr>
      <w:numPr>
        <w:numId w:val="3"/>
      </w:numPr>
      <w:contextualSpacing/>
    </w:pPr>
  </w:style>
  <w:style w:type="paragraph" w:styleId="Aufzhlungszeichen4">
    <w:name w:val="List Bullet 4"/>
    <w:basedOn w:val="Standard"/>
    <w:uiPriority w:val="99"/>
    <w:semiHidden/>
    <w:unhideWhenUsed/>
    <w:pPr>
      <w:numPr>
        <w:numId w:val="4"/>
      </w:numPr>
      <w:contextualSpacing/>
    </w:pPr>
  </w:style>
  <w:style w:type="paragraph" w:styleId="Aufzhlungszeichen5">
    <w:name w:val="List Bullet 5"/>
    <w:basedOn w:val="Standard"/>
    <w:uiPriority w:val="99"/>
    <w:semiHidden/>
    <w:unhideWhenUsed/>
    <w:pPr>
      <w:numPr>
        <w:numId w:val="5"/>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styleId="Listennummer">
    <w:name w:val="List Number"/>
    <w:basedOn w:val="Standard"/>
    <w:uiPriority w:val="1"/>
    <w:unhideWhenUsed/>
    <w:qFormat/>
    <w:pPr>
      <w:numPr>
        <w:numId w:val="7"/>
      </w:numPr>
      <w:contextualSpacing/>
    </w:pPr>
  </w:style>
  <w:style w:type="paragraph" w:styleId="Listennummer2">
    <w:name w:val="List Number 2"/>
    <w:basedOn w:val="Standard"/>
    <w:uiPriority w:val="1"/>
    <w:unhideWhenUsed/>
    <w:qFormat/>
    <w:pPr>
      <w:numPr>
        <w:ilvl w:val="1"/>
        <w:numId w:val="7"/>
      </w:numPr>
      <w:contextualSpacing/>
    </w:pPr>
  </w:style>
  <w:style w:type="paragraph" w:styleId="Listennummer3">
    <w:name w:val="List Number 3"/>
    <w:basedOn w:val="Standard"/>
    <w:uiPriority w:val="18"/>
    <w:unhideWhenUsed/>
    <w:qFormat/>
    <w:pPr>
      <w:numPr>
        <w:ilvl w:val="2"/>
        <w:numId w:val="7"/>
      </w:numPr>
      <w:contextualSpacing/>
    </w:pPr>
  </w:style>
  <w:style w:type="paragraph" w:styleId="Listennummer4">
    <w:name w:val="List Number 4"/>
    <w:basedOn w:val="Standard"/>
    <w:uiPriority w:val="18"/>
    <w:semiHidden/>
    <w:unhideWhenUsed/>
    <w:pPr>
      <w:numPr>
        <w:ilvl w:val="3"/>
        <w:numId w:val="7"/>
      </w:numPr>
      <w:contextualSpacing/>
    </w:pPr>
  </w:style>
  <w:style w:type="paragraph" w:styleId="Listennummer5">
    <w:name w:val="List Number 5"/>
    <w:basedOn w:val="Standard"/>
    <w:uiPriority w:val="18"/>
    <w:semiHidden/>
    <w:unhideWhenUsed/>
    <w:pPr>
      <w:numPr>
        <w:ilvl w:val="4"/>
        <w:numId w:val="7"/>
      </w:numPr>
      <w:contextualSpacing/>
    </w:pPr>
  </w:style>
  <w:style w:type="paragraph" w:styleId="Listenabsatz">
    <w:name w:val="List Paragraph"/>
    <w:basedOn w:val="Standard"/>
    <w:uiPriority w:val="34"/>
    <w:unhideWhenUsed/>
    <w:qFormat/>
    <w:pPr>
      <w:ind w:left="720"/>
      <w:contextualSpacing/>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styleId="MittleresRaster1">
    <w:name w:val="Medium Grid 1"/>
    <w:basedOn w:val="NormaleTabelle"/>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1Akzent1">
    <w:name w:val="Mittleres Raster 1;Akzent 1"/>
    <w:basedOn w:val="NormaleTabelle"/>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MittleresRaster1Akzent2">
    <w:name w:val="Mittleres Raster 1;Akzent 2"/>
    <w:basedOn w:val="NormaleTabelle"/>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MittleresRaster1Akzent3">
    <w:name w:val="Mittleres Raster 1;Akzent 3"/>
    <w:basedOn w:val="NormaleTabelle"/>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MittleresRaster1Akzent4">
    <w:name w:val="Mittleres Raster 1;Akzent 4"/>
    <w:basedOn w:val="NormaleTabelle"/>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MittleresRaster1Akzent5">
    <w:name w:val="Mittleres Raster 1;Akzent 5"/>
    <w:basedOn w:val="NormaleTabelle"/>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MittleresRaster1Akzent6">
    <w:name w:val="Mittleres Raster 1;Akzent 6"/>
    <w:basedOn w:val="NormaleTabelle"/>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2Akzent1">
    <w:name w:val="Mittleres Raster 2;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MittleresRaster2Akzent2">
    <w:name w:val="Mittleres Raster 2;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MittleresRaster2Akzent3">
    <w:name w:val="Mittleres Raster 2;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MittleresRaster2Akzent4">
    <w:name w:val="Mittleres Raster 2;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MittleresRaster2Akzent5">
    <w:name w:val="Mittleres Raster 2;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MittleresRaster2Akzent6">
    <w:name w:val="Mittleres Raster 2;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Raster3Akzent1">
    <w:name w:val="Mittleres Raster 3;Akzent 1"/>
    <w:basedOn w:val="NormaleTabel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MittleresRaster3Akzent2">
    <w:name w:val="Mittleres Raster 3;Akzent 2"/>
    <w:basedOn w:val="NormaleTabel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MittleresRaster3Akzent3">
    <w:name w:val="Mittleres Raster 3;Akzent 3"/>
    <w:basedOn w:val="NormaleTabel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MittleresRaster3Akzent4">
    <w:name w:val="Mittleres Raster 3;Akzent 4"/>
    <w:basedOn w:val="NormaleTabel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MittleresRaster3Akzent5">
    <w:name w:val="Mittleres Raster 3;Akzent 5"/>
    <w:basedOn w:val="NormaleTabel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MittleresRaster3Akzent6">
    <w:name w:val="Mittleres Raster 3;Akzent 6"/>
    <w:basedOn w:val="NormaleTabel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
    <w:name w:val="Mittlere Liste 1;Akzent 1"/>
    <w:basedOn w:val="NormaleTabelle"/>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MittlereListe1Akzent2">
    <w:name w:val="Mittlere Liste 1;Akzent 2"/>
    <w:basedOn w:val="NormaleTabelle"/>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MittlereListe1Akzent3">
    <w:name w:val="Mittlere Liste 1;Akzent 3"/>
    <w:basedOn w:val="NormaleTabelle"/>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MittlereListe1Akzent4">
    <w:name w:val="Mittlere Liste 1;Akzent 4"/>
    <w:basedOn w:val="NormaleTabelle"/>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MittlereListe1Akzent5">
    <w:name w:val="Mittlere Liste 1;Akzent 5"/>
    <w:basedOn w:val="NormaleTabelle"/>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MittlereListe1Akzent6">
    <w:name w:val="Mittlere Liste 1;Akzent 6"/>
    <w:basedOn w:val="NormaleTabelle"/>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
    <w:name w:val="Mittlere Liste 2;Akz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
    <w:name w:val="Mittlere Liste 2;Akz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
    <w:name w:val="Mittlere Liste 2;Akz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
    <w:name w:val="Mittlere Liste 2;Akz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
    <w:name w:val="Mittlere Liste 2;Akz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
    <w:name w:val="Mittlere Liste 2;Akz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ittlere Schattierung 1;Akzent 1"/>
    <w:basedOn w:val="NormaleTabelle"/>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MittlereSchattierung1Akzent2">
    <w:name w:val="Mittlere Schattierung 1;Akzent 2"/>
    <w:basedOn w:val="NormaleTabelle"/>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MittlereSchattierung1Akzent3">
    <w:name w:val="Mittlere Schattierung 1;Akzent 3"/>
    <w:basedOn w:val="NormaleTabelle"/>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MittlereSchattierung1Akzent4">
    <w:name w:val="Mittlere Schattierung 1;Akzent 4"/>
    <w:basedOn w:val="NormaleTabelle"/>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MittlereSchattierung1Akzent5">
    <w:name w:val="Mittlere Schattierung 1;Akzent 5"/>
    <w:basedOn w:val="NormaleTabelle"/>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MittlereSchattierung1Akzent6">
    <w:name w:val="Mittlere Schattierung 1;Akzent 6"/>
    <w:basedOn w:val="NormaleTabelle"/>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
    <w:name w:val="Mittlere Schattierung 2;Akzent 1"/>
    <w:basedOn w:val="NormaleTabel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
    <w:name w:val="Mittlere Schattierung 2;Akzent 2"/>
    <w:basedOn w:val="NormaleTabel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
    <w:name w:val="Mittlere Schattierung 2;Akzent 3"/>
    <w:basedOn w:val="NormaleTabel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
    <w:name w:val="Mittlere Schattierung 2;Akzent 4"/>
    <w:basedOn w:val="NormaleTabel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
    <w:name w:val="Mittlere Schattierung 2;Akzent 5"/>
    <w:basedOn w:val="NormaleTabel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
    <w:name w:val="Mittlere Schattierung 2;Akzent 6"/>
    <w:basedOn w:val="NormaleTabel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hd w:val="pct20" w:color="auto" w:fill="auto"/>
    </w:rPr>
  </w:style>
  <w:style w:type="paragraph" w:styleId="StandardWeb">
    <w:name w:val="Normal (Web)"/>
    <w:basedOn w:val="Standard"/>
    <w:uiPriority w:val="99"/>
    <w:semiHidden/>
    <w:unhideWhenUsed/>
    <w:rPr>
      <w:rFonts w:ascii="Times New Roman" w:hAnsi="Times New Roman" w:cs="Times New Roman"/>
      <w:sz w:val="24"/>
    </w:rPr>
  </w:style>
  <w:style w:type="paragraph" w:styleId="Standardeinzug">
    <w:name w:val="Normal Indent"/>
    <w:basedOn w:val="Standard"/>
    <w:uiPriority w:val="99"/>
    <w:semiHidden/>
    <w:unhideWhenUsed/>
    <w:pPr>
      <w:ind w:left="720"/>
    </w:pPr>
  </w:style>
  <w:style w:type="paragraph" w:customStyle="1" w:styleId="Fu-Endnotenberschrift">
    <w:name w:val="Fuß-/Endnotenüberschrift"/>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Zeichen"/>
    <w:basedOn w:val="Absatz-Standardschriftart"/>
    <w:link w:val="Fu-Endnotenberschrift"/>
    <w:uiPriority w:val="99"/>
    <w:semiHidden/>
  </w:style>
  <w:style w:type="character" w:styleId="Seitenzahl">
    <w:name w:val="page number"/>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Zeichen"/>
    <w:basedOn w:val="Absatz-Standardschriftart"/>
    <w:link w:val="EinfacherText"/>
    <w:uiPriority w:val="99"/>
    <w:semiHidden/>
    <w:rPr>
      <w:rFonts w:ascii="Consolas" w:hAnsi="Consolas" w:cs="Consolas"/>
      <w:sz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customStyle="1" w:styleId="Signatur">
    <w:name w:val="Signatur"/>
    <w:basedOn w:val="Standard"/>
    <w:link w:val="Signaturzeichen"/>
    <w:uiPriority w:val="20"/>
    <w:unhideWhenUsed/>
    <w:qFormat/>
    <w:pPr>
      <w:spacing w:before="720" w:after="0" w:line="312" w:lineRule="auto"/>
      <w:contextualSpacing/>
    </w:pPr>
  </w:style>
  <w:style w:type="character" w:customStyle="1" w:styleId="Signaturzeichen">
    <w:name w:val="Signaturzeichen"/>
    <w:basedOn w:val="Absatz-Standardschriftart"/>
    <w:link w:val="Signatur"/>
    <w:uiPriority w:val="20"/>
    <w:rPr>
      <w:kern w:val="20"/>
    </w:rPr>
  </w:style>
  <w:style w:type="character" w:customStyle="1" w:styleId="Betont">
    <w:name w:val="Betont"/>
    <w:basedOn w:val="Absatz-Standardschriftart"/>
    <w:uiPriority w:val="1"/>
    <w:unhideWhenUsed/>
    <w:qFormat/>
    <w:rPr>
      <w:b/>
      <w:bCs/>
    </w:rPr>
  </w:style>
  <w:style w:type="paragraph" w:styleId="Untertitel">
    <w:name w:val="Subtitle"/>
    <w:basedOn w:val="Standard"/>
    <w:next w:val="Standard"/>
    <w:link w:val="UntertitelZchn"/>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UntertitelZchn">
    <w:name w:val="Untertitel Zchn"/>
    <w:basedOn w:val="Absatz-Standardschriftart"/>
    <w:link w:val="Untertitel"/>
    <w:uiPriority w:val="19"/>
    <w:rPr>
      <w:rFonts w:asciiTheme="majorHAnsi" w:eastAsiaTheme="majorEastAsia" w:hAnsiTheme="majorHAnsi" w:cstheme="majorBidi"/>
      <w:caps/>
      <w:color w:val="7E97AD" w:themeColor="accent1"/>
      <w:kern w:val="20"/>
      <w:sz w:val="56"/>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ubtilerVerweis">
    <w:name w:val="Subtiler Verweis"/>
    <w:basedOn w:val="Absatz-Standardschriftart"/>
    <w:uiPriority w:val="31"/>
    <w:semiHidden/>
    <w:unhideWhenUsed/>
    <w:rPr>
      <w:smallCaps/>
      <w:color w:val="CC8E60" w:themeColor="accent2"/>
      <w:u w:val="single"/>
    </w:rPr>
  </w:style>
  <w:style w:type="table" w:styleId="Tabelle3D-Effekt1">
    <w:name w:val="Table 3D effects 1"/>
    <w:basedOn w:val="NormaleTabelle"/>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styleId="Abbildungsverzeichnis">
    <w:name w:val="table of figures"/>
    <w:basedOn w:val="Standard"/>
    <w:next w:val="Standard"/>
    <w:uiPriority w:val="99"/>
    <w:semiHidden/>
    <w:unhideWhenUsed/>
    <w:pPr>
      <w:spacing w:after="0"/>
    </w:pPr>
  </w:style>
  <w:style w:type="table" w:styleId="TabelleProfessionell">
    <w:name w:val="Table Professional"/>
    <w:basedOn w:val="NormaleTabel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ubtil1">
    <w:name w:val="Tabelle Subtil 1"/>
    <w:basedOn w:val="NormaleTabelle"/>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ubtil2">
    <w:name w:val="Tabelle Subtil 2"/>
    <w:basedOn w:val="NormaleTabelle"/>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9"/>
    <w:unhideWhenUsed/>
    <w:qFormat/>
    <w:rsid w:val="00B9559D"/>
    <w:pPr>
      <w:pBdr>
        <w:top w:val="single" w:sz="4" w:space="16" w:color="006AB3"/>
        <w:left w:val="single" w:sz="4" w:space="20" w:color="006AB3"/>
        <w:bottom w:val="single" w:sz="4" w:space="16" w:color="006AB3"/>
        <w:right w:val="single" w:sz="4" w:space="20" w:color="006AB3"/>
      </w:pBdr>
      <w:shd w:val="clear" w:color="auto" w:fill="006AB3"/>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elZchn">
    <w:name w:val="Titel Zchn"/>
    <w:basedOn w:val="Absatz-Standardschriftart"/>
    <w:link w:val="Titel"/>
    <w:uiPriority w:val="19"/>
    <w:rsid w:val="00B9559D"/>
    <w:rPr>
      <w:rFonts w:asciiTheme="majorHAnsi" w:eastAsiaTheme="majorEastAsia" w:hAnsiTheme="majorHAnsi" w:cstheme="majorBidi"/>
      <w:caps/>
      <w:color w:val="FFFFFF" w:themeColor="background1"/>
      <w:kern w:val="28"/>
      <w:sz w:val="72"/>
      <w:shd w:val="clear" w:color="auto" w:fill="006AB3"/>
      <w14:ligatures w14:val="standardContextual"/>
    </w:rPr>
  </w:style>
  <w:style w:type="paragraph" w:customStyle="1" w:styleId="RGVberschrift">
    <w:name w:val="RGV Überschrift"/>
    <w:basedOn w:val="Standard"/>
    <w:next w:val="Standard"/>
    <w:uiPriority w:val="99"/>
    <w:semiHidden/>
    <w:unhideWhenUsed/>
    <w:pPr>
      <w:spacing w:before="120"/>
    </w:pPr>
    <w:rPr>
      <w:rFonts w:asciiTheme="majorHAnsi" w:eastAsiaTheme="majorEastAsia" w:hAnsiTheme="majorHAnsi" w:cstheme="majorBidi"/>
      <w:b/>
      <w:bCs/>
      <w:sz w:val="24"/>
    </w:rPr>
  </w:style>
  <w:style w:type="paragraph" w:customStyle="1" w:styleId="Inhaltsverzeichnis1">
    <w:name w:val="Inhaltsverzeichnis 1"/>
    <w:basedOn w:val="Standard"/>
    <w:next w:val="Standard"/>
    <w:autoRedefine/>
    <w:uiPriority w:val="39"/>
    <w:unhideWhenUsed/>
    <w:pPr>
      <w:tabs>
        <w:tab w:val="right" w:leader="underscore" w:pos="9090"/>
      </w:tabs>
      <w:spacing w:after="100"/>
    </w:pPr>
    <w:rPr>
      <w:color w:val="7F7F7F" w:themeColor="text1" w:themeTint="80"/>
      <w:sz w:val="22"/>
    </w:rPr>
  </w:style>
  <w:style w:type="paragraph" w:customStyle="1" w:styleId="Inhaltsverzeichnis2">
    <w:name w:val="Inhaltsverzeichnis 2"/>
    <w:basedOn w:val="Standard"/>
    <w:next w:val="Standard"/>
    <w:autoRedefine/>
    <w:uiPriority w:val="39"/>
    <w:unhideWhenUsed/>
    <w:pPr>
      <w:spacing w:after="100"/>
      <w:ind w:left="220"/>
    </w:p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styleId="Inhaltsverzeichnisberschrift">
    <w:name w:val="TOC Heading"/>
    <w:basedOn w:val="berschrift1"/>
    <w:next w:val="Standard"/>
    <w:uiPriority w:val="39"/>
    <w:unhideWhenUsed/>
    <w:qFormat/>
    <w:pPr>
      <w:outlineLvl w:val="9"/>
    </w:pPr>
  </w:style>
  <w:style w:type="character" w:customStyle="1" w:styleId="KeinLeerraumZchn">
    <w:name w:val="Kein Leerraum Zchn"/>
    <w:basedOn w:val="Absatz-Standardschriftart"/>
    <w:link w:val="KeinLeerraum"/>
    <w:uiPriority w:val="1"/>
  </w:style>
  <w:style w:type="paragraph" w:customStyle="1" w:styleId="Tabellenberschrift">
    <w:name w:val="Tabellenüberschrift"/>
    <w:basedOn w:val="Standard"/>
    <w:autoRedefine/>
    <w:uiPriority w:val="10"/>
    <w:qFormat/>
    <w:rsid w:val="001F7BD9"/>
    <w:pPr>
      <w:keepNext/>
      <w:pBdr>
        <w:top w:val="single" w:sz="4" w:space="1" w:color="6F6F6F"/>
        <w:left w:val="single" w:sz="4" w:space="6" w:color="6F6F6F"/>
        <w:bottom w:val="single" w:sz="4" w:space="2" w:color="6F6F6F"/>
        <w:right w:val="single" w:sz="4" w:space="6" w:color="6F6F6F"/>
      </w:pBdr>
      <w:shd w:val="clear" w:color="auto" w:fill="6F6F6F"/>
      <w:tabs>
        <w:tab w:val="left" w:pos="6248"/>
      </w:tabs>
      <w:spacing w:before="160" w:line="240" w:lineRule="auto"/>
      <w:ind w:left="144" w:right="144"/>
    </w:pPr>
    <w:rPr>
      <w:rFonts w:asciiTheme="majorHAnsi" w:eastAsiaTheme="majorEastAsia" w:hAnsiTheme="majorHAnsi" w:cstheme="majorBidi"/>
      <w:b/>
      <w:caps/>
      <w:color w:val="FFFFFF" w:themeColor="background1"/>
      <w:sz w:val="24"/>
      <w:lang w:val="en-GB"/>
    </w:rPr>
  </w:style>
  <w:style w:type="paragraph" w:customStyle="1" w:styleId="Firmeninfos">
    <w:name w:val="Firmeninfos"/>
    <w:basedOn w:val="Standard"/>
    <w:uiPriority w:val="2"/>
    <w:qFormat/>
    <w:pPr>
      <w:spacing w:after="40"/>
    </w:pPr>
  </w:style>
  <w:style w:type="table" w:customStyle="1" w:styleId="Finanztabelle">
    <w:name w:val="Finanztabelle"/>
    <w:basedOn w:val="NormaleTabelle"/>
    <w:uiPriority w:val="99"/>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Jahresbericht">
    <w:name w:val="Jahresbericht"/>
    <w:uiPriority w:val="99"/>
    <w:pPr>
      <w:numPr>
        <w:numId w:val="6"/>
      </w:numPr>
    </w:pPr>
  </w:style>
  <w:style w:type="paragraph" w:customStyle="1" w:styleId="Exposee">
    <w:name w:val="Exposee"/>
    <w:basedOn w:val="Standard"/>
    <w:uiPriority w:val="20"/>
    <w:qFormat/>
    <w:pPr>
      <w:spacing w:before="360" w:after="0" w:line="240" w:lineRule="auto"/>
      <w:ind w:left="432" w:right="1080"/>
    </w:pPr>
    <w:rPr>
      <w:i/>
      <w:iCs/>
      <w:color w:val="7F7F7F" w:themeColor="text1" w:themeTint="80"/>
      <w:sz w:val="28"/>
    </w:rPr>
  </w:style>
  <w:style w:type="paragraph" w:customStyle="1" w:styleId="Tabellentext">
    <w:name w:val="Tabellentext"/>
    <w:basedOn w:val="Standard"/>
    <w:uiPriority w:val="10"/>
    <w:qFormat/>
    <w:pPr>
      <w:spacing w:before="60" w:after="60" w:line="240" w:lineRule="auto"/>
      <w:ind w:left="144" w:right="144"/>
    </w:pPr>
  </w:style>
  <w:style w:type="paragraph" w:customStyle="1" w:styleId="UmgekehrteTabellenberschrift">
    <w:name w:val="Umgekehrte Tabellenüberschrift"/>
    <w:basedOn w:val="Standard"/>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fzeileschattiert">
    <w:name w:val="Kopfzeile schattiert"/>
    <w:basedOn w:val="Standard"/>
    <w:uiPriority w:val="99"/>
    <w:qFormat/>
    <w:rsid w:val="00BC2ACC"/>
    <w:pPr>
      <w:pBdr>
        <w:top w:val="single" w:sz="2" w:space="6" w:color="006AB3"/>
        <w:left w:val="single" w:sz="2" w:space="20" w:color="006AB3"/>
        <w:bottom w:val="single" w:sz="2" w:space="6" w:color="006AB3"/>
        <w:right w:val="single" w:sz="2" w:space="20" w:color="006AB3"/>
      </w:pBdr>
      <w:shd w:val="clear" w:color="auto" w:fill="006AB3"/>
      <w:spacing w:after="0" w:line="240" w:lineRule="auto"/>
    </w:pPr>
    <w:rPr>
      <w:rFonts w:asciiTheme="majorHAnsi" w:eastAsiaTheme="majorEastAsia" w:hAnsiTheme="majorHAnsi" w:cstheme="majorBidi"/>
      <w:caps/>
      <w:color w:val="FFFFFF" w:themeColor="background1"/>
      <w:sz w:val="40"/>
    </w:rPr>
  </w:style>
  <w:style w:type="paragraph" w:styleId="Verzeichnis1">
    <w:name w:val="toc 1"/>
    <w:basedOn w:val="Standard"/>
    <w:next w:val="Standard"/>
    <w:autoRedefine/>
    <w:uiPriority w:val="39"/>
    <w:unhideWhenUsed/>
    <w:rsid w:val="00CA7960"/>
    <w:pPr>
      <w:spacing w:after="100"/>
    </w:pPr>
  </w:style>
  <w:style w:type="paragraph" w:styleId="Verzeichnis2">
    <w:name w:val="toc 2"/>
    <w:basedOn w:val="Standard"/>
    <w:next w:val="Standard"/>
    <w:autoRedefine/>
    <w:uiPriority w:val="39"/>
    <w:unhideWhenUsed/>
    <w:rsid w:val="00CA7960"/>
    <w:pPr>
      <w:spacing w:after="100"/>
      <w:ind w:left="200"/>
    </w:pPr>
  </w:style>
  <w:style w:type="paragraph" w:customStyle="1" w:styleId="EinfAbs">
    <w:name w:val="[Einf. Abs.]"/>
    <w:basedOn w:val="Standard"/>
    <w:uiPriority w:val="99"/>
    <w:rsid w:val="007502BB"/>
    <w:pPr>
      <w:autoSpaceDE w:val="0"/>
      <w:autoSpaceDN w:val="0"/>
      <w:adjustRightInd w:val="0"/>
      <w:spacing w:before="0" w:after="0"/>
      <w:textAlignment w:val="center"/>
    </w:pPr>
    <w:rPr>
      <w:rFonts w:ascii="MinionPro-Regular" w:hAnsi="MinionPro-Regular" w:cs="MinionPro-Regular"/>
      <w:color w:val="000000"/>
      <w:kern w:val="0"/>
      <w:sz w:val="24"/>
      <w:szCs w:val="24"/>
    </w:rPr>
  </w:style>
  <w:style w:type="numbering" w:customStyle="1" w:styleId="KeineListe1">
    <w:name w:val="Keine Liste1"/>
    <w:next w:val="KeineListe"/>
    <w:uiPriority w:val="99"/>
    <w:semiHidden/>
    <w:unhideWhenUsed/>
    <w:rsid w:val="005E0504"/>
  </w:style>
  <w:style w:type="table" w:customStyle="1" w:styleId="Tabellenraster1">
    <w:name w:val="Tabellenraster1"/>
    <w:basedOn w:val="NormaleTabelle"/>
    <w:next w:val="Tabellenraster"/>
    <w:uiPriority w:val="39"/>
    <w:rsid w:val="00FF5B2B"/>
    <w:pPr>
      <w:spacing w:before="0" w:after="0" w:line="240" w:lineRule="auto"/>
    </w:pPr>
    <w:rPr>
      <w:color w:val="auto"/>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245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40405">
      <w:bodyDiv w:val="1"/>
      <w:marLeft w:val="0"/>
      <w:marRight w:val="0"/>
      <w:marTop w:val="0"/>
      <w:marBottom w:val="0"/>
      <w:divBdr>
        <w:top w:val="none" w:sz="0" w:space="0" w:color="auto"/>
        <w:left w:val="none" w:sz="0" w:space="0" w:color="auto"/>
        <w:bottom w:val="none" w:sz="0" w:space="0" w:color="auto"/>
        <w:right w:val="none" w:sz="0" w:space="0" w:color="auto"/>
      </w:divBdr>
    </w:div>
    <w:div w:id="404689264">
      <w:bodyDiv w:val="1"/>
      <w:marLeft w:val="0"/>
      <w:marRight w:val="0"/>
      <w:marTop w:val="0"/>
      <w:marBottom w:val="0"/>
      <w:divBdr>
        <w:top w:val="none" w:sz="0" w:space="0" w:color="auto"/>
        <w:left w:val="none" w:sz="0" w:space="0" w:color="auto"/>
        <w:bottom w:val="none" w:sz="0" w:space="0" w:color="auto"/>
        <w:right w:val="none" w:sz="0" w:space="0" w:color="auto"/>
      </w:divBdr>
    </w:div>
    <w:div w:id="426193819">
      <w:bodyDiv w:val="1"/>
      <w:marLeft w:val="0"/>
      <w:marRight w:val="0"/>
      <w:marTop w:val="0"/>
      <w:marBottom w:val="0"/>
      <w:divBdr>
        <w:top w:val="none" w:sz="0" w:space="0" w:color="auto"/>
        <w:left w:val="none" w:sz="0" w:space="0" w:color="auto"/>
        <w:bottom w:val="none" w:sz="0" w:space="0" w:color="auto"/>
        <w:right w:val="none" w:sz="0" w:space="0" w:color="auto"/>
      </w:divBdr>
      <w:divsChild>
        <w:div w:id="1082415661">
          <w:marLeft w:val="0"/>
          <w:marRight w:val="0"/>
          <w:marTop w:val="0"/>
          <w:marBottom w:val="0"/>
          <w:divBdr>
            <w:top w:val="none" w:sz="0" w:space="0" w:color="auto"/>
            <w:left w:val="none" w:sz="0" w:space="0" w:color="auto"/>
            <w:bottom w:val="none" w:sz="0" w:space="0" w:color="auto"/>
            <w:right w:val="none" w:sz="0" w:space="0" w:color="auto"/>
          </w:divBdr>
          <w:divsChild>
            <w:div w:id="1477992193">
              <w:marLeft w:val="0"/>
              <w:marRight w:val="0"/>
              <w:marTop w:val="0"/>
              <w:marBottom w:val="0"/>
              <w:divBdr>
                <w:top w:val="none" w:sz="0" w:space="0" w:color="auto"/>
                <w:left w:val="none" w:sz="0" w:space="0" w:color="auto"/>
                <w:bottom w:val="none" w:sz="0" w:space="0" w:color="auto"/>
                <w:right w:val="none" w:sz="0" w:space="0" w:color="auto"/>
              </w:divBdr>
            </w:div>
            <w:div w:id="1112820310">
              <w:marLeft w:val="0"/>
              <w:marRight w:val="0"/>
              <w:marTop w:val="0"/>
              <w:marBottom w:val="0"/>
              <w:divBdr>
                <w:top w:val="none" w:sz="0" w:space="0" w:color="auto"/>
                <w:left w:val="none" w:sz="0" w:space="0" w:color="auto"/>
                <w:bottom w:val="none" w:sz="0" w:space="0" w:color="auto"/>
                <w:right w:val="none" w:sz="0" w:space="0" w:color="auto"/>
              </w:divBdr>
            </w:div>
            <w:div w:id="1477143459">
              <w:marLeft w:val="0"/>
              <w:marRight w:val="0"/>
              <w:marTop w:val="0"/>
              <w:marBottom w:val="0"/>
              <w:divBdr>
                <w:top w:val="none" w:sz="0" w:space="0" w:color="auto"/>
                <w:left w:val="none" w:sz="0" w:space="0" w:color="auto"/>
                <w:bottom w:val="none" w:sz="0" w:space="0" w:color="auto"/>
                <w:right w:val="none" w:sz="0" w:space="0" w:color="auto"/>
              </w:divBdr>
            </w:div>
            <w:div w:id="1902252752">
              <w:marLeft w:val="0"/>
              <w:marRight w:val="0"/>
              <w:marTop w:val="0"/>
              <w:marBottom w:val="0"/>
              <w:divBdr>
                <w:top w:val="none" w:sz="0" w:space="0" w:color="auto"/>
                <w:left w:val="none" w:sz="0" w:space="0" w:color="auto"/>
                <w:bottom w:val="none" w:sz="0" w:space="0" w:color="auto"/>
                <w:right w:val="none" w:sz="0" w:space="0" w:color="auto"/>
              </w:divBdr>
            </w:div>
            <w:div w:id="1351371030">
              <w:marLeft w:val="0"/>
              <w:marRight w:val="0"/>
              <w:marTop w:val="0"/>
              <w:marBottom w:val="0"/>
              <w:divBdr>
                <w:top w:val="none" w:sz="0" w:space="0" w:color="auto"/>
                <w:left w:val="none" w:sz="0" w:space="0" w:color="auto"/>
                <w:bottom w:val="none" w:sz="0" w:space="0" w:color="auto"/>
                <w:right w:val="none" w:sz="0" w:space="0" w:color="auto"/>
              </w:divBdr>
            </w:div>
            <w:div w:id="2052142883">
              <w:marLeft w:val="0"/>
              <w:marRight w:val="0"/>
              <w:marTop w:val="0"/>
              <w:marBottom w:val="0"/>
              <w:divBdr>
                <w:top w:val="none" w:sz="0" w:space="0" w:color="auto"/>
                <w:left w:val="none" w:sz="0" w:space="0" w:color="auto"/>
                <w:bottom w:val="none" w:sz="0" w:space="0" w:color="auto"/>
                <w:right w:val="none" w:sz="0" w:space="0" w:color="auto"/>
              </w:divBdr>
            </w:div>
            <w:div w:id="1316954922">
              <w:marLeft w:val="0"/>
              <w:marRight w:val="0"/>
              <w:marTop w:val="0"/>
              <w:marBottom w:val="0"/>
              <w:divBdr>
                <w:top w:val="none" w:sz="0" w:space="0" w:color="auto"/>
                <w:left w:val="none" w:sz="0" w:space="0" w:color="auto"/>
                <w:bottom w:val="none" w:sz="0" w:space="0" w:color="auto"/>
                <w:right w:val="none" w:sz="0" w:space="0" w:color="auto"/>
              </w:divBdr>
            </w:div>
            <w:div w:id="135756554">
              <w:marLeft w:val="0"/>
              <w:marRight w:val="0"/>
              <w:marTop w:val="0"/>
              <w:marBottom w:val="0"/>
              <w:divBdr>
                <w:top w:val="none" w:sz="0" w:space="0" w:color="auto"/>
                <w:left w:val="none" w:sz="0" w:space="0" w:color="auto"/>
                <w:bottom w:val="none" w:sz="0" w:space="0" w:color="auto"/>
                <w:right w:val="none" w:sz="0" w:space="0" w:color="auto"/>
              </w:divBdr>
            </w:div>
            <w:div w:id="1375156982">
              <w:marLeft w:val="0"/>
              <w:marRight w:val="0"/>
              <w:marTop w:val="0"/>
              <w:marBottom w:val="0"/>
              <w:divBdr>
                <w:top w:val="none" w:sz="0" w:space="0" w:color="auto"/>
                <w:left w:val="none" w:sz="0" w:space="0" w:color="auto"/>
                <w:bottom w:val="none" w:sz="0" w:space="0" w:color="auto"/>
                <w:right w:val="none" w:sz="0" w:space="0" w:color="auto"/>
              </w:divBdr>
            </w:div>
            <w:div w:id="419569338">
              <w:marLeft w:val="0"/>
              <w:marRight w:val="0"/>
              <w:marTop w:val="0"/>
              <w:marBottom w:val="0"/>
              <w:divBdr>
                <w:top w:val="none" w:sz="0" w:space="0" w:color="auto"/>
                <w:left w:val="none" w:sz="0" w:space="0" w:color="auto"/>
                <w:bottom w:val="none" w:sz="0" w:space="0" w:color="auto"/>
                <w:right w:val="none" w:sz="0" w:space="0" w:color="auto"/>
              </w:divBdr>
            </w:div>
            <w:div w:id="1375153712">
              <w:marLeft w:val="0"/>
              <w:marRight w:val="0"/>
              <w:marTop w:val="0"/>
              <w:marBottom w:val="0"/>
              <w:divBdr>
                <w:top w:val="none" w:sz="0" w:space="0" w:color="auto"/>
                <w:left w:val="none" w:sz="0" w:space="0" w:color="auto"/>
                <w:bottom w:val="none" w:sz="0" w:space="0" w:color="auto"/>
                <w:right w:val="none" w:sz="0" w:space="0" w:color="auto"/>
              </w:divBdr>
            </w:div>
            <w:div w:id="2108304963">
              <w:marLeft w:val="0"/>
              <w:marRight w:val="0"/>
              <w:marTop w:val="0"/>
              <w:marBottom w:val="0"/>
              <w:divBdr>
                <w:top w:val="none" w:sz="0" w:space="0" w:color="auto"/>
                <w:left w:val="none" w:sz="0" w:space="0" w:color="auto"/>
                <w:bottom w:val="none" w:sz="0" w:space="0" w:color="auto"/>
                <w:right w:val="none" w:sz="0" w:space="0" w:color="auto"/>
              </w:divBdr>
            </w:div>
            <w:div w:id="1315833825">
              <w:marLeft w:val="0"/>
              <w:marRight w:val="0"/>
              <w:marTop w:val="0"/>
              <w:marBottom w:val="0"/>
              <w:divBdr>
                <w:top w:val="none" w:sz="0" w:space="0" w:color="auto"/>
                <w:left w:val="none" w:sz="0" w:space="0" w:color="auto"/>
                <w:bottom w:val="none" w:sz="0" w:space="0" w:color="auto"/>
                <w:right w:val="none" w:sz="0" w:space="0" w:color="auto"/>
              </w:divBdr>
            </w:div>
            <w:div w:id="1255938348">
              <w:marLeft w:val="0"/>
              <w:marRight w:val="0"/>
              <w:marTop w:val="0"/>
              <w:marBottom w:val="0"/>
              <w:divBdr>
                <w:top w:val="none" w:sz="0" w:space="0" w:color="auto"/>
                <w:left w:val="none" w:sz="0" w:space="0" w:color="auto"/>
                <w:bottom w:val="none" w:sz="0" w:space="0" w:color="auto"/>
                <w:right w:val="none" w:sz="0" w:space="0" w:color="auto"/>
              </w:divBdr>
            </w:div>
            <w:div w:id="1309898429">
              <w:marLeft w:val="0"/>
              <w:marRight w:val="0"/>
              <w:marTop w:val="0"/>
              <w:marBottom w:val="0"/>
              <w:divBdr>
                <w:top w:val="none" w:sz="0" w:space="0" w:color="auto"/>
                <w:left w:val="none" w:sz="0" w:space="0" w:color="auto"/>
                <w:bottom w:val="none" w:sz="0" w:space="0" w:color="auto"/>
                <w:right w:val="none" w:sz="0" w:space="0" w:color="auto"/>
              </w:divBdr>
            </w:div>
            <w:div w:id="1243880581">
              <w:marLeft w:val="0"/>
              <w:marRight w:val="0"/>
              <w:marTop w:val="0"/>
              <w:marBottom w:val="0"/>
              <w:divBdr>
                <w:top w:val="none" w:sz="0" w:space="0" w:color="auto"/>
                <w:left w:val="none" w:sz="0" w:space="0" w:color="auto"/>
                <w:bottom w:val="none" w:sz="0" w:space="0" w:color="auto"/>
                <w:right w:val="none" w:sz="0" w:space="0" w:color="auto"/>
              </w:divBdr>
            </w:div>
            <w:div w:id="468206744">
              <w:marLeft w:val="0"/>
              <w:marRight w:val="0"/>
              <w:marTop w:val="0"/>
              <w:marBottom w:val="0"/>
              <w:divBdr>
                <w:top w:val="none" w:sz="0" w:space="0" w:color="auto"/>
                <w:left w:val="none" w:sz="0" w:space="0" w:color="auto"/>
                <w:bottom w:val="none" w:sz="0" w:space="0" w:color="auto"/>
                <w:right w:val="none" w:sz="0" w:space="0" w:color="auto"/>
              </w:divBdr>
            </w:div>
            <w:div w:id="549802398">
              <w:marLeft w:val="0"/>
              <w:marRight w:val="0"/>
              <w:marTop w:val="0"/>
              <w:marBottom w:val="0"/>
              <w:divBdr>
                <w:top w:val="none" w:sz="0" w:space="0" w:color="auto"/>
                <w:left w:val="none" w:sz="0" w:space="0" w:color="auto"/>
                <w:bottom w:val="none" w:sz="0" w:space="0" w:color="auto"/>
                <w:right w:val="none" w:sz="0" w:space="0" w:color="auto"/>
              </w:divBdr>
            </w:div>
            <w:div w:id="734281795">
              <w:marLeft w:val="0"/>
              <w:marRight w:val="0"/>
              <w:marTop w:val="0"/>
              <w:marBottom w:val="0"/>
              <w:divBdr>
                <w:top w:val="none" w:sz="0" w:space="0" w:color="auto"/>
                <w:left w:val="none" w:sz="0" w:space="0" w:color="auto"/>
                <w:bottom w:val="none" w:sz="0" w:space="0" w:color="auto"/>
                <w:right w:val="none" w:sz="0" w:space="0" w:color="auto"/>
              </w:divBdr>
            </w:div>
            <w:div w:id="1524174147">
              <w:marLeft w:val="0"/>
              <w:marRight w:val="0"/>
              <w:marTop w:val="0"/>
              <w:marBottom w:val="0"/>
              <w:divBdr>
                <w:top w:val="none" w:sz="0" w:space="0" w:color="auto"/>
                <w:left w:val="none" w:sz="0" w:space="0" w:color="auto"/>
                <w:bottom w:val="none" w:sz="0" w:space="0" w:color="auto"/>
                <w:right w:val="none" w:sz="0" w:space="0" w:color="auto"/>
              </w:divBdr>
            </w:div>
            <w:div w:id="11187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46">
      <w:bodyDiv w:val="1"/>
      <w:marLeft w:val="0"/>
      <w:marRight w:val="0"/>
      <w:marTop w:val="0"/>
      <w:marBottom w:val="0"/>
      <w:divBdr>
        <w:top w:val="none" w:sz="0" w:space="0" w:color="auto"/>
        <w:left w:val="none" w:sz="0" w:space="0" w:color="auto"/>
        <w:bottom w:val="none" w:sz="0" w:space="0" w:color="auto"/>
        <w:right w:val="none" w:sz="0" w:space="0" w:color="auto"/>
      </w:divBdr>
    </w:div>
    <w:div w:id="57694295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45401404">
      <w:bodyDiv w:val="1"/>
      <w:marLeft w:val="0"/>
      <w:marRight w:val="0"/>
      <w:marTop w:val="0"/>
      <w:marBottom w:val="0"/>
      <w:divBdr>
        <w:top w:val="none" w:sz="0" w:space="0" w:color="auto"/>
        <w:left w:val="none" w:sz="0" w:space="0" w:color="auto"/>
        <w:bottom w:val="none" w:sz="0" w:space="0" w:color="auto"/>
        <w:right w:val="none" w:sz="0" w:space="0" w:color="auto"/>
      </w:divBdr>
    </w:div>
    <w:div w:id="755051299">
      <w:bodyDiv w:val="1"/>
      <w:marLeft w:val="0"/>
      <w:marRight w:val="0"/>
      <w:marTop w:val="0"/>
      <w:marBottom w:val="0"/>
      <w:divBdr>
        <w:top w:val="none" w:sz="0" w:space="0" w:color="auto"/>
        <w:left w:val="none" w:sz="0" w:space="0" w:color="auto"/>
        <w:bottom w:val="none" w:sz="0" w:space="0" w:color="auto"/>
        <w:right w:val="none" w:sz="0" w:space="0" w:color="auto"/>
      </w:divBdr>
    </w:div>
    <w:div w:id="996302572">
      <w:bodyDiv w:val="1"/>
      <w:marLeft w:val="0"/>
      <w:marRight w:val="0"/>
      <w:marTop w:val="0"/>
      <w:marBottom w:val="0"/>
      <w:divBdr>
        <w:top w:val="none" w:sz="0" w:space="0" w:color="auto"/>
        <w:left w:val="none" w:sz="0" w:space="0" w:color="auto"/>
        <w:bottom w:val="none" w:sz="0" w:space="0" w:color="auto"/>
        <w:right w:val="none" w:sz="0" w:space="0" w:color="auto"/>
      </w:divBdr>
    </w:div>
    <w:div w:id="1027833459">
      <w:bodyDiv w:val="1"/>
      <w:marLeft w:val="0"/>
      <w:marRight w:val="0"/>
      <w:marTop w:val="0"/>
      <w:marBottom w:val="0"/>
      <w:divBdr>
        <w:top w:val="none" w:sz="0" w:space="0" w:color="auto"/>
        <w:left w:val="none" w:sz="0" w:space="0" w:color="auto"/>
        <w:bottom w:val="none" w:sz="0" w:space="0" w:color="auto"/>
        <w:right w:val="none" w:sz="0" w:space="0" w:color="auto"/>
      </w:divBdr>
    </w:div>
    <w:div w:id="1188912477">
      <w:bodyDiv w:val="1"/>
      <w:marLeft w:val="0"/>
      <w:marRight w:val="0"/>
      <w:marTop w:val="0"/>
      <w:marBottom w:val="0"/>
      <w:divBdr>
        <w:top w:val="none" w:sz="0" w:space="0" w:color="auto"/>
        <w:left w:val="none" w:sz="0" w:space="0" w:color="auto"/>
        <w:bottom w:val="none" w:sz="0" w:space="0" w:color="auto"/>
        <w:right w:val="none" w:sz="0" w:space="0" w:color="auto"/>
      </w:divBdr>
    </w:div>
    <w:div w:id="1366446620">
      <w:bodyDiv w:val="1"/>
      <w:marLeft w:val="0"/>
      <w:marRight w:val="0"/>
      <w:marTop w:val="0"/>
      <w:marBottom w:val="0"/>
      <w:divBdr>
        <w:top w:val="none" w:sz="0" w:space="0" w:color="auto"/>
        <w:left w:val="none" w:sz="0" w:space="0" w:color="auto"/>
        <w:bottom w:val="none" w:sz="0" w:space="0" w:color="auto"/>
        <w:right w:val="none" w:sz="0" w:space="0" w:color="auto"/>
      </w:divBdr>
      <w:divsChild>
        <w:div w:id="1412854854">
          <w:marLeft w:val="0"/>
          <w:marRight w:val="0"/>
          <w:marTop w:val="0"/>
          <w:marBottom w:val="0"/>
          <w:divBdr>
            <w:top w:val="none" w:sz="0" w:space="0" w:color="auto"/>
            <w:left w:val="none" w:sz="0" w:space="0" w:color="auto"/>
            <w:bottom w:val="none" w:sz="0" w:space="0" w:color="auto"/>
            <w:right w:val="none" w:sz="0" w:space="0" w:color="auto"/>
          </w:divBdr>
          <w:divsChild>
            <w:div w:id="507446848">
              <w:marLeft w:val="0"/>
              <w:marRight w:val="0"/>
              <w:marTop w:val="0"/>
              <w:marBottom w:val="0"/>
              <w:divBdr>
                <w:top w:val="none" w:sz="0" w:space="0" w:color="auto"/>
                <w:left w:val="none" w:sz="0" w:space="0" w:color="auto"/>
                <w:bottom w:val="none" w:sz="0" w:space="0" w:color="auto"/>
                <w:right w:val="none" w:sz="0" w:space="0" w:color="auto"/>
              </w:divBdr>
              <w:divsChild>
                <w:div w:id="1418791610">
                  <w:marLeft w:val="0"/>
                  <w:marRight w:val="0"/>
                  <w:marTop w:val="0"/>
                  <w:marBottom w:val="0"/>
                  <w:divBdr>
                    <w:top w:val="none" w:sz="0" w:space="0" w:color="auto"/>
                    <w:left w:val="none" w:sz="0" w:space="0" w:color="auto"/>
                    <w:bottom w:val="none" w:sz="0" w:space="0" w:color="auto"/>
                    <w:right w:val="none" w:sz="0" w:space="0" w:color="auto"/>
                  </w:divBdr>
                  <w:divsChild>
                    <w:div w:id="1886989094">
                      <w:marLeft w:val="0"/>
                      <w:marRight w:val="0"/>
                      <w:marTop w:val="0"/>
                      <w:marBottom w:val="0"/>
                      <w:divBdr>
                        <w:top w:val="none" w:sz="0" w:space="0" w:color="auto"/>
                        <w:left w:val="none" w:sz="0" w:space="0" w:color="auto"/>
                        <w:bottom w:val="none" w:sz="0" w:space="0" w:color="auto"/>
                        <w:right w:val="none" w:sz="0" w:space="0" w:color="auto"/>
                      </w:divBdr>
                      <w:divsChild>
                        <w:div w:id="676232530">
                          <w:marLeft w:val="0"/>
                          <w:marRight w:val="0"/>
                          <w:marTop w:val="0"/>
                          <w:marBottom w:val="0"/>
                          <w:divBdr>
                            <w:top w:val="none" w:sz="0" w:space="0" w:color="auto"/>
                            <w:left w:val="none" w:sz="0" w:space="0" w:color="auto"/>
                            <w:bottom w:val="none" w:sz="0" w:space="0" w:color="auto"/>
                            <w:right w:val="none" w:sz="0" w:space="0" w:color="auto"/>
                          </w:divBdr>
                          <w:divsChild>
                            <w:div w:id="9503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bs-solutions.de/" TargetMode="External"/><Relationship Id="rId12" Type="http://schemas.openxmlformats.org/officeDocument/2006/relationships/hyperlink" Target="mailto:info@mbs-solutions.d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J&#228;hrlicher%20Berich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2015-04-08T00:00:00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3E6B536B-D580-E141-9A1F-DF4076E1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C:\Users\Tom\AppData\Roaming\Microsoft\Templates\Jährlicher Bericht.dotx</Template>
  <TotalTime>0</TotalTime>
  <Pages>3</Pages>
  <Words>621</Words>
  <Characters>3915</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Universal-Gateways</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Universal-Gateways</dc:title>
  <dc:creator>Tom Wolters</dc:creator>
  <cp:keywords/>
  <cp:lastModifiedBy>Tom Wolters</cp:lastModifiedBy>
  <cp:revision>2</cp:revision>
  <cp:lastPrinted>2020-07-06T13:15:00Z</cp:lastPrinted>
  <dcterms:created xsi:type="dcterms:W3CDTF">2020-09-03T09:31:00Z</dcterms:created>
  <dcterms:modified xsi:type="dcterms:W3CDTF">2020-09-03T09:31:00Z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